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17D3" w14:textId="790A4FD8" w:rsidR="000C6B82" w:rsidRDefault="00327E57">
      <w:pPr>
        <w:widowControl w:val="0"/>
        <w:jc w:val="both"/>
        <w:rPr>
          <w:rFonts w:ascii="Arial" w:hAnsi="Arial"/>
          <w:b/>
        </w:rPr>
      </w:pPr>
      <w:r>
        <w:rPr>
          <w:noProof/>
        </w:rPr>
        <w:drawing>
          <wp:anchor distT="0" distB="0" distL="114300" distR="114300" simplePos="0" relativeHeight="251657728" behindDoc="0" locked="0" layoutInCell="1" allowOverlap="1" wp14:anchorId="10CDA74D" wp14:editId="055A6CBD">
            <wp:simplePos x="0" y="0"/>
            <wp:positionH relativeFrom="page">
              <wp:posOffset>739140</wp:posOffset>
            </wp:positionH>
            <wp:positionV relativeFrom="page">
              <wp:posOffset>365760</wp:posOffset>
            </wp:positionV>
            <wp:extent cx="6400800" cy="1203960"/>
            <wp:effectExtent l="0" t="0" r="0" b="0"/>
            <wp:wrapSquare wrapText="bothSides"/>
            <wp:docPr id="6" name="Picture 1" descr="C:\Users\rdevi_000\AppData\Local\Microsoft\Windows\INetCacheContent.Word\EastviewLetterheaddwg Revised 5-1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vi_000\AppData\Local\Microsoft\Windows\INetCacheContent.Word\EastviewLetterheaddwg Revised 5-19-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E300" w14:textId="77777777" w:rsidR="000C6B82" w:rsidRDefault="000C6B82">
      <w:pPr>
        <w:widowControl w:val="0"/>
        <w:rPr>
          <w:rFonts w:ascii="Arial" w:hAnsi="Arial"/>
          <w:b/>
        </w:rPr>
      </w:pPr>
      <w:r>
        <w:rPr>
          <w:rFonts w:ascii="Arial" w:hAnsi="Arial"/>
          <w:b/>
        </w:rPr>
        <w:t xml:space="preserve">SUB-LEASE AGREEMENT </w:t>
      </w:r>
    </w:p>
    <w:p w14:paraId="2A855FD4" w14:textId="77777777" w:rsidR="000C6B82" w:rsidRDefault="000C6B82">
      <w:pPr>
        <w:widowControl w:val="0"/>
        <w:rPr>
          <w:rFonts w:ascii="Arial" w:hAnsi="Arial"/>
          <w:b/>
        </w:rPr>
      </w:pPr>
      <w:smartTag w:uri="urn:schemas-microsoft-com:office:smarttags" w:element="Street">
        <w:smartTag w:uri="urn:schemas-microsoft-com:office:smarttags" w:element="address">
          <w:r>
            <w:rPr>
              <w:rFonts w:ascii="Arial" w:hAnsi="Arial"/>
              <w:b/>
            </w:rPr>
            <w:t>806 WEST GREEN STREET</w:t>
          </w:r>
        </w:smartTag>
      </w:smartTag>
    </w:p>
    <w:p w14:paraId="59B9FFE9" w14:textId="77777777" w:rsidR="000C6B82" w:rsidRDefault="000C6B82">
      <w:pPr>
        <w:widowControl w:val="0"/>
        <w:rPr>
          <w:rFonts w:ascii="Arial" w:hAnsi="Arial"/>
          <w:b/>
        </w:rPr>
      </w:pPr>
      <w:r>
        <w:rPr>
          <w:rFonts w:ascii="Arial" w:hAnsi="Arial"/>
          <w:b/>
        </w:rPr>
        <w:t xml:space="preserve">APT. </w:t>
      </w:r>
      <w:proofErr w:type="gramStart"/>
      <w:r>
        <w:rPr>
          <w:rFonts w:ascii="Arial" w:hAnsi="Arial"/>
          <w:b/>
        </w:rPr>
        <w:t>#  _</w:t>
      </w:r>
      <w:proofErr w:type="gramEnd"/>
      <w:r>
        <w:rPr>
          <w:rFonts w:ascii="Arial" w:hAnsi="Arial"/>
          <w:b/>
        </w:rPr>
        <w:t>_____</w:t>
      </w:r>
    </w:p>
    <w:p w14:paraId="4F9B7AD0" w14:textId="77777777" w:rsidR="000C6B82" w:rsidRDefault="000C6B82">
      <w:pPr>
        <w:widowControl w:val="0"/>
        <w:rPr>
          <w:rFonts w:ascii="Arial" w:hAnsi="Arial"/>
          <w:b/>
        </w:rPr>
      </w:pPr>
      <w:smartTag w:uri="urn:schemas-microsoft-com:office:smarttags" w:element="place">
        <w:smartTag w:uri="urn:schemas-microsoft-com:office:smarttags" w:element="City">
          <w:r>
            <w:rPr>
              <w:rFonts w:ascii="Arial" w:hAnsi="Arial"/>
              <w:b/>
            </w:rPr>
            <w:t>URBANA</w:t>
          </w:r>
        </w:smartTag>
        <w:r>
          <w:rPr>
            <w:rFonts w:ascii="Arial" w:hAnsi="Arial"/>
            <w:b/>
          </w:rPr>
          <w:t xml:space="preserve">, </w:t>
        </w:r>
        <w:smartTag w:uri="urn:schemas-microsoft-com:office:smarttags" w:element="State">
          <w:r>
            <w:rPr>
              <w:rFonts w:ascii="Arial" w:hAnsi="Arial"/>
              <w:b/>
            </w:rPr>
            <w:t>ILLINOIS</w:t>
          </w:r>
        </w:smartTag>
        <w:r>
          <w:rPr>
            <w:rFonts w:ascii="Arial" w:hAnsi="Arial"/>
            <w:b/>
          </w:rPr>
          <w:t xml:space="preserve">  </w:t>
        </w:r>
        <w:smartTag w:uri="urn:schemas-microsoft-com:office:smarttags" w:element="PostalCode">
          <w:r>
            <w:rPr>
              <w:rFonts w:ascii="Arial" w:hAnsi="Arial"/>
              <w:b/>
            </w:rPr>
            <w:t>61801</w:t>
          </w:r>
        </w:smartTag>
      </w:smartTag>
    </w:p>
    <w:p w14:paraId="1AC3705B" w14:textId="77777777" w:rsidR="000C6B82" w:rsidRDefault="000C6B82">
      <w:pPr>
        <w:widowControl w:val="0"/>
        <w:rPr>
          <w:rFonts w:ascii="Arial" w:hAnsi="Arial"/>
          <w:b/>
        </w:rPr>
      </w:pPr>
    </w:p>
    <w:p w14:paraId="56BA1106" w14:textId="29A660DD" w:rsidR="000C6B82" w:rsidRDefault="000C6B82">
      <w:pPr>
        <w:widowControl w:val="0"/>
        <w:tabs>
          <w:tab w:val="left" w:pos="-1440"/>
        </w:tabs>
        <w:ind w:left="2160" w:hanging="2160"/>
        <w:rPr>
          <w:rFonts w:ascii="Arial" w:hAnsi="Arial"/>
          <w:b/>
          <w:i/>
        </w:rPr>
      </w:pPr>
      <w:r>
        <w:rPr>
          <w:rFonts w:ascii="Arial" w:hAnsi="Arial"/>
          <w:b/>
        </w:rPr>
        <w:t>LESSOR</w:t>
      </w:r>
      <w:r>
        <w:rPr>
          <w:rFonts w:ascii="Arial" w:hAnsi="Arial"/>
          <w:b/>
        </w:rPr>
        <w:tab/>
      </w:r>
      <w:r>
        <w:rPr>
          <w:rFonts w:ascii="Arial" w:hAnsi="Arial"/>
          <w:b/>
        </w:rPr>
        <w:tab/>
      </w:r>
      <w:r>
        <w:rPr>
          <w:rFonts w:ascii="Arial" w:hAnsi="Arial"/>
          <w:b/>
        </w:rPr>
        <w:tab/>
      </w:r>
      <w:r>
        <w:rPr>
          <w:rFonts w:ascii="Arial" w:hAnsi="Arial"/>
          <w:b/>
        </w:rPr>
        <w:noBreakHyphen/>
        <w:t xml:space="preserve"> </w:t>
      </w:r>
      <w:r>
        <w:rPr>
          <w:rFonts w:ascii="Arial" w:hAnsi="Arial"/>
          <w:b/>
          <w:i/>
        </w:rPr>
        <w:t>EASTVIEW APARTMENTS</w:t>
      </w:r>
    </w:p>
    <w:p w14:paraId="3B2BF556" w14:textId="77777777" w:rsidR="000C6B82" w:rsidRDefault="000C6B82">
      <w:pPr>
        <w:widowControl w:val="0"/>
        <w:tabs>
          <w:tab w:val="left" w:pos="-1440"/>
        </w:tabs>
        <w:ind w:left="2160" w:hanging="2160"/>
        <w:rPr>
          <w:rFonts w:ascii="Arial" w:hAnsi="Arial"/>
          <w:b/>
          <w:i/>
        </w:rPr>
      </w:pPr>
    </w:p>
    <w:p w14:paraId="206FBC23" w14:textId="77777777" w:rsidR="000C6B82" w:rsidRDefault="000C6B82">
      <w:pPr>
        <w:widowControl w:val="0"/>
        <w:rPr>
          <w:rFonts w:ascii="Arial" w:hAnsi="Arial"/>
          <w:b/>
        </w:rPr>
      </w:pPr>
      <w:r>
        <w:rPr>
          <w:rFonts w:ascii="Arial" w:hAnsi="Arial"/>
          <w:b/>
        </w:rPr>
        <w:t xml:space="preserve">OWNER </w:t>
      </w:r>
      <w:r>
        <w:rPr>
          <w:rFonts w:ascii="Arial" w:hAnsi="Arial"/>
          <w:b/>
        </w:rPr>
        <w:tab/>
      </w:r>
      <w:r>
        <w:rPr>
          <w:rFonts w:ascii="Arial" w:hAnsi="Arial"/>
          <w:b/>
        </w:rPr>
        <w:tab/>
      </w:r>
      <w:r>
        <w:rPr>
          <w:rFonts w:ascii="Arial" w:hAnsi="Arial"/>
          <w:b/>
        </w:rPr>
        <w:tab/>
      </w:r>
      <w:r>
        <w:rPr>
          <w:rFonts w:ascii="Arial" w:hAnsi="Arial"/>
          <w:b/>
        </w:rPr>
        <w:tab/>
        <w:t>- ROBERT W. DEVINE (</w:t>
      </w:r>
      <w:r w:rsidR="00AF277E">
        <w:rPr>
          <w:rFonts w:ascii="Arial" w:hAnsi="Arial"/>
          <w:b/>
        </w:rPr>
        <w:t>217-377-1197</w:t>
      </w:r>
      <w:r>
        <w:rPr>
          <w:rFonts w:ascii="Arial" w:hAnsi="Arial"/>
          <w:b/>
        </w:rPr>
        <w:t>)</w:t>
      </w:r>
    </w:p>
    <w:p w14:paraId="799140A9" w14:textId="77777777" w:rsidR="000C6B82" w:rsidRDefault="000C6B82">
      <w:pPr>
        <w:widowControl w:val="0"/>
        <w:tabs>
          <w:tab w:val="left" w:pos="-1440"/>
        </w:tabs>
        <w:ind w:left="2160" w:hanging="2160"/>
        <w:rPr>
          <w:rFonts w:ascii="Arial" w:hAnsi="Arial"/>
          <w:b/>
        </w:rPr>
      </w:pPr>
    </w:p>
    <w:p w14:paraId="546A8B34" w14:textId="4400B2CF" w:rsidR="000C6B82" w:rsidRDefault="000C6B82" w:rsidP="00655BBF">
      <w:pPr>
        <w:widowControl w:val="0"/>
        <w:tabs>
          <w:tab w:val="left" w:pos="-1440"/>
        </w:tabs>
        <w:ind w:left="3510" w:hanging="3510"/>
        <w:rPr>
          <w:rFonts w:ascii="Arial" w:hAnsi="Arial"/>
          <w:b/>
        </w:rPr>
      </w:pPr>
      <w:r>
        <w:rPr>
          <w:rFonts w:ascii="Arial" w:hAnsi="Arial"/>
          <w:b/>
        </w:rPr>
        <w:t>SUB-LESSEE</w:t>
      </w:r>
      <w:r w:rsidR="00655BBF">
        <w:rPr>
          <w:rFonts w:ascii="Arial" w:hAnsi="Arial"/>
          <w:b/>
        </w:rPr>
        <w:tab/>
      </w:r>
      <w:r>
        <w:rPr>
          <w:rFonts w:ascii="Arial" w:hAnsi="Arial"/>
          <w:b/>
        </w:rPr>
        <w:noBreakHyphen/>
        <w:t xml:space="preserve"> _________________________________________</w:t>
      </w:r>
    </w:p>
    <w:p w14:paraId="166B34D1" w14:textId="77777777" w:rsidR="000C6B82" w:rsidRDefault="000C6B82">
      <w:pPr>
        <w:widowControl w:val="0"/>
        <w:tabs>
          <w:tab w:val="left" w:pos="-1440"/>
        </w:tabs>
        <w:ind w:left="4320" w:hanging="4320"/>
        <w:rPr>
          <w:rFonts w:ascii="Arial" w:hAnsi="Arial"/>
          <w:b/>
        </w:rPr>
      </w:pPr>
      <w:r>
        <w:rPr>
          <w:rFonts w:ascii="Arial" w:hAnsi="Arial"/>
          <w:b/>
        </w:rPr>
        <w:tab/>
      </w:r>
    </w:p>
    <w:p w14:paraId="29D5F11F" w14:textId="1F3C9984" w:rsidR="000C6B82" w:rsidRDefault="000C6B82" w:rsidP="00655BBF">
      <w:pPr>
        <w:widowControl w:val="0"/>
        <w:tabs>
          <w:tab w:val="left" w:pos="-1440"/>
        </w:tabs>
        <w:ind w:left="3510" w:hanging="3510"/>
        <w:rPr>
          <w:rFonts w:ascii="Arial" w:hAnsi="Arial"/>
          <w:b/>
        </w:rPr>
      </w:pPr>
      <w:r>
        <w:rPr>
          <w:rFonts w:ascii="Arial" w:hAnsi="Arial"/>
          <w:b/>
        </w:rPr>
        <w:t>LESSEE (Current Tenant)</w:t>
      </w:r>
      <w:r w:rsidR="00655BBF">
        <w:rPr>
          <w:rFonts w:ascii="Arial" w:hAnsi="Arial"/>
          <w:b/>
        </w:rPr>
        <w:tab/>
      </w:r>
      <w:r>
        <w:rPr>
          <w:rFonts w:ascii="Arial" w:hAnsi="Arial"/>
          <w:b/>
        </w:rPr>
        <w:noBreakHyphen/>
        <w:t xml:space="preserve"> _________________________________________</w:t>
      </w:r>
    </w:p>
    <w:p w14:paraId="0F8FF8C6" w14:textId="77777777" w:rsidR="000C6B82" w:rsidRDefault="000C6B82">
      <w:pPr>
        <w:widowControl w:val="0"/>
        <w:tabs>
          <w:tab w:val="left" w:pos="-1440"/>
        </w:tabs>
        <w:ind w:left="4320" w:hanging="4320"/>
        <w:rPr>
          <w:rFonts w:ascii="Arial" w:hAnsi="Arial"/>
          <w:b/>
        </w:rPr>
      </w:pPr>
    </w:p>
    <w:p w14:paraId="2147747C" w14:textId="77777777" w:rsidR="000C6B82" w:rsidRDefault="000C6B82" w:rsidP="00655BBF">
      <w:pPr>
        <w:widowControl w:val="0"/>
        <w:tabs>
          <w:tab w:val="left" w:pos="-1440"/>
        </w:tabs>
        <w:ind w:left="3510" w:hanging="3510"/>
        <w:rPr>
          <w:rFonts w:ascii="Arial" w:hAnsi="Arial"/>
          <w:b/>
        </w:rPr>
      </w:pPr>
      <w:r>
        <w:rPr>
          <w:rFonts w:ascii="Arial" w:hAnsi="Arial"/>
          <w:b/>
        </w:rPr>
        <w:t>% of APARTMENT SUBLEASED</w:t>
      </w:r>
      <w:r>
        <w:rPr>
          <w:rFonts w:ascii="Arial" w:hAnsi="Arial"/>
          <w:b/>
        </w:rPr>
        <w:tab/>
      </w:r>
      <w:r>
        <w:rPr>
          <w:rFonts w:ascii="Arial" w:hAnsi="Arial"/>
          <w:b/>
        </w:rPr>
        <w:noBreakHyphen/>
        <w:t xml:space="preserve"> __________ (50% or 100%)</w:t>
      </w:r>
    </w:p>
    <w:p w14:paraId="4D4C877F" w14:textId="77777777" w:rsidR="000C6B82" w:rsidRDefault="000C6B82">
      <w:pPr>
        <w:widowControl w:val="0"/>
        <w:tabs>
          <w:tab w:val="left" w:pos="-1440"/>
        </w:tabs>
        <w:ind w:left="4320" w:hanging="4320"/>
        <w:rPr>
          <w:rFonts w:ascii="Arial" w:hAnsi="Arial"/>
          <w:b/>
        </w:rPr>
      </w:pPr>
    </w:p>
    <w:p w14:paraId="0BF6F3CC" w14:textId="26B16230" w:rsidR="000C6B82" w:rsidRDefault="000C6B82" w:rsidP="00655BBF">
      <w:pPr>
        <w:widowControl w:val="0"/>
        <w:tabs>
          <w:tab w:val="left" w:pos="-1440"/>
        </w:tabs>
        <w:ind w:left="3600" w:hanging="3600"/>
        <w:rPr>
          <w:rFonts w:ascii="Arial" w:hAnsi="Arial"/>
          <w:b/>
        </w:rPr>
      </w:pPr>
      <w:r>
        <w:rPr>
          <w:rFonts w:ascii="Arial" w:hAnsi="Arial"/>
          <w:b/>
        </w:rPr>
        <w:t>BEGINNING DATE</w:t>
      </w:r>
      <w:r>
        <w:rPr>
          <w:rFonts w:ascii="Arial" w:hAnsi="Arial"/>
          <w:b/>
        </w:rPr>
        <w:tab/>
      </w:r>
      <w:r>
        <w:rPr>
          <w:rFonts w:ascii="Arial" w:hAnsi="Arial"/>
          <w:b/>
        </w:rPr>
        <w:noBreakHyphen/>
        <w:t xml:space="preserve"> ______________________</w:t>
      </w:r>
    </w:p>
    <w:p w14:paraId="1BF398BA" w14:textId="77777777" w:rsidR="000C6B82" w:rsidRDefault="000C6B82">
      <w:pPr>
        <w:widowControl w:val="0"/>
        <w:tabs>
          <w:tab w:val="left" w:pos="-1440"/>
        </w:tabs>
        <w:ind w:left="2160" w:hanging="2160"/>
        <w:rPr>
          <w:rFonts w:ascii="Arial" w:hAnsi="Arial"/>
          <w:b/>
        </w:rPr>
      </w:pPr>
    </w:p>
    <w:p w14:paraId="6B36D336" w14:textId="7E108880" w:rsidR="000C6B82" w:rsidRDefault="000C6B82">
      <w:pPr>
        <w:widowControl w:val="0"/>
        <w:tabs>
          <w:tab w:val="left" w:pos="-1440"/>
        </w:tabs>
        <w:ind w:left="2160" w:hanging="2160"/>
        <w:rPr>
          <w:rFonts w:ascii="Arial" w:hAnsi="Arial"/>
          <w:b/>
        </w:rPr>
      </w:pPr>
      <w:r>
        <w:rPr>
          <w:rFonts w:ascii="Arial" w:hAnsi="Arial"/>
          <w:b/>
        </w:rPr>
        <w:t>ENDING DATE</w:t>
      </w:r>
      <w:r>
        <w:rPr>
          <w:rFonts w:ascii="Arial" w:hAnsi="Arial"/>
          <w:b/>
        </w:rPr>
        <w:tab/>
      </w:r>
      <w:r>
        <w:rPr>
          <w:rFonts w:ascii="Arial" w:hAnsi="Arial"/>
          <w:b/>
        </w:rPr>
        <w:tab/>
      </w:r>
      <w:r>
        <w:rPr>
          <w:rFonts w:ascii="Arial" w:hAnsi="Arial"/>
          <w:b/>
        </w:rPr>
        <w:tab/>
      </w:r>
      <w:r>
        <w:rPr>
          <w:rFonts w:ascii="Arial" w:hAnsi="Arial"/>
          <w:b/>
        </w:rPr>
        <w:noBreakHyphen/>
        <w:t xml:space="preserve"> </w:t>
      </w:r>
      <w:r w:rsidR="00AF277E">
        <w:rPr>
          <w:rFonts w:ascii="Arial" w:hAnsi="Arial"/>
          <w:b/>
        </w:rPr>
        <w:t>______________________</w:t>
      </w:r>
    </w:p>
    <w:p w14:paraId="3151AEF0" w14:textId="77777777" w:rsidR="000C6B82" w:rsidRDefault="000C6B82">
      <w:pPr>
        <w:widowControl w:val="0"/>
        <w:tabs>
          <w:tab w:val="left" w:pos="-1440"/>
        </w:tabs>
        <w:ind w:left="2160" w:hanging="2160"/>
        <w:rPr>
          <w:rFonts w:ascii="Arial" w:hAnsi="Arial"/>
          <w:b/>
        </w:rPr>
      </w:pPr>
    </w:p>
    <w:p w14:paraId="25B0EB74" w14:textId="77777777" w:rsidR="000C6B82" w:rsidRDefault="000C6B82">
      <w:pPr>
        <w:widowControl w:val="0"/>
        <w:tabs>
          <w:tab w:val="left" w:pos="-1440"/>
        </w:tabs>
        <w:ind w:left="2160" w:hanging="2160"/>
        <w:rPr>
          <w:rFonts w:ascii="Arial" w:hAnsi="Arial"/>
          <w:b/>
        </w:rPr>
      </w:pPr>
      <w:r>
        <w:rPr>
          <w:rFonts w:ascii="Arial" w:hAnsi="Arial"/>
          <w:b/>
        </w:rPr>
        <w:t>MONTHLY RENT</w:t>
      </w:r>
      <w:r>
        <w:rPr>
          <w:rFonts w:ascii="Arial" w:hAnsi="Arial"/>
          <w:b/>
        </w:rPr>
        <w:tab/>
      </w:r>
      <w:r>
        <w:rPr>
          <w:rFonts w:ascii="Arial" w:hAnsi="Arial"/>
          <w:b/>
        </w:rPr>
        <w:tab/>
      </w:r>
      <w:r>
        <w:rPr>
          <w:rFonts w:ascii="Arial" w:hAnsi="Arial"/>
          <w:b/>
        </w:rPr>
        <w:tab/>
      </w:r>
      <w:r>
        <w:rPr>
          <w:rFonts w:ascii="Arial" w:hAnsi="Arial"/>
          <w:b/>
        </w:rPr>
        <w:noBreakHyphen/>
        <w:t xml:space="preserve"> ______________________</w:t>
      </w:r>
    </w:p>
    <w:p w14:paraId="41318C1E" w14:textId="2D488930" w:rsidR="000C6B82" w:rsidRPr="002707E0" w:rsidRDefault="000C6B82" w:rsidP="002707E0">
      <w:pPr>
        <w:widowControl w:val="0"/>
        <w:tabs>
          <w:tab w:val="left" w:pos="-1440"/>
        </w:tabs>
        <w:ind w:left="2160" w:hanging="2160"/>
        <w:rPr>
          <w:rFonts w:ascii="Arial" w:hAnsi="Arial"/>
          <w:b/>
          <w:sz w:val="18"/>
        </w:rPr>
      </w:pPr>
      <w:r>
        <w:rPr>
          <w:rFonts w:ascii="Arial" w:hAnsi="Arial"/>
          <w:b/>
          <w:sz w:val="18"/>
        </w:rPr>
        <w:tab/>
      </w:r>
      <w:r>
        <w:rPr>
          <w:rFonts w:ascii="Arial" w:hAnsi="Arial"/>
          <w:b/>
          <w:sz w:val="18"/>
        </w:rPr>
        <w:tab/>
      </w:r>
    </w:p>
    <w:p w14:paraId="24D944A0" w14:textId="77777777" w:rsidR="000C6B82" w:rsidRDefault="000C6B82">
      <w:pPr>
        <w:widowControl w:val="0"/>
        <w:tabs>
          <w:tab w:val="left" w:pos="-1440"/>
        </w:tabs>
        <w:ind w:left="2160" w:hanging="2160"/>
        <w:rPr>
          <w:rFonts w:ascii="Arial" w:hAnsi="Arial"/>
          <w:b/>
        </w:rPr>
      </w:pPr>
      <w:r>
        <w:rPr>
          <w:rFonts w:ascii="Arial" w:hAnsi="Arial"/>
          <w:b/>
        </w:rPr>
        <w:t xml:space="preserve">DAMAGE DEPOSIT PAID BY SUB-LESSEE TO </w:t>
      </w:r>
      <w:proofErr w:type="gramStart"/>
      <w:r>
        <w:rPr>
          <w:rFonts w:ascii="Arial" w:hAnsi="Arial"/>
          <w:b/>
        </w:rPr>
        <w:t>LESSEE  $</w:t>
      </w:r>
      <w:proofErr w:type="gramEnd"/>
      <w:r>
        <w:rPr>
          <w:rFonts w:ascii="Arial" w:hAnsi="Arial"/>
          <w:b/>
        </w:rPr>
        <w:t xml:space="preserve"> ___________</w:t>
      </w:r>
    </w:p>
    <w:p w14:paraId="3E2A6CEA" w14:textId="77777777" w:rsidR="000C6B82" w:rsidRDefault="000C6B82">
      <w:pPr>
        <w:widowControl w:val="0"/>
        <w:rPr>
          <w:rFonts w:ascii="Arial" w:hAnsi="Arial"/>
          <w:b/>
        </w:rPr>
      </w:pPr>
    </w:p>
    <w:p w14:paraId="7CA12F16" w14:textId="77777777" w:rsidR="000C6B82" w:rsidRDefault="000C6B82">
      <w:pPr>
        <w:widowControl w:val="0"/>
        <w:rPr>
          <w:rFonts w:ascii="Arial" w:hAnsi="Arial"/>
          <w:b/>
        </w:rPr>
      </w:pPr>
      <w:r>
        <w:rPr>
          <w:rFonts w:ascii="Arial" w:hAnsi="Arial"/>
          <w:b/>
        </w:rPr>
        <w:t xml:space="preserve">This lease is </w:t>
      </w:r>
      <w:proofErr w:type="gramStart"/>
      <w:r>
        <w:rPr>
          <w:rFonts w:ascii="Arial" w:hAnsi="Arial"/>
          <w:b/>
        </w:rPr>
        <w:t>entered into</w:t>
      </w:r>
      <w:proofErr w:type="gramEnd"/>
      <w:r>
        <w:rPr>
          <w:rFonts w:ascii="Arial" w:hAnsi="Arial"/>
          <w:b/>
        </w:rPr>
        <w:t xml:space="preserve"> between the Lessee and the Sub-Lessee stated above.  They have both fully read and understood the application and the following sections, and by signing these documents agree to the spirit and the letter of each section.</w:t>
      </w:r>
    </w:p>
    <w:p w14:paraId="4E985647" w14:textId="77777777" w:rsidR="000C6B82" w:rsidRDefault="000C6B82">
      <w:pPr>
        <w:widowControl w:val="0"/>
        <w:rPr>
          <w:rFonts w:ascii="Arial" w:hAnsi="Arial"/>
          <w:b/>
        </w:rPr>
      </w:pPr>
    </w:p>
    <w:p w14:paraId="4532C23A" w14:textId="77777777" w:rsidR="000C6B82" w:rsidRDefault="000C6B82">
      <w:pPr>
        <w:widowControl w:val="0"/>
        <w:rPr>
          <w:rFonts w:ascii="Arial" w:hAnsi="Arial"/>
          <w:b/>
        </w:rPr>
      </w:pPr>
      <w:r>
        <w:rPr>
          <w:rFonts w:ascii="Arial" w:hAnsi="Arial"/>
          <w:b/>
        </w:rPr>
        <w:t>1.   DESCRIPTION OF THE PREMISES.</w:t>
      </w:r>
    </w:p>
    <w:p w14:paraId="4751FC25" w14:textId="77777777" w:rsidR="000C6B82" w:rsidRDefault="000C6B82">
      <w:pPr>
        <w:widowControl w:val="0"/>
        <w:rPr>
          <w:rFonts w:ascii="Arial" w:hAnsi="Arial"/>
          <w:b/>
        </w:rPr>
      </w:pPr>
    </w:p>
    <w:p w14:paraId="2F42DF73" w14:textId="77777777" w:rsidR="000C6B82" w:rsidRDefault="000C6B82">
      <w:pPr>
        <w:widowControl w:val="0"/>
        <w:rPr>
          <w:rFonts w:ascii="Arial" w:hAnsi="Arial"/>
          <w:b/>
        </w:rPr>
      </w:pPr>
      <w:r>
        <w:rPr>
          <w:rFonts w:ascii="Arial" w:hAnsi="Arial"/>
          <w:b/>
        </w:rPr>
        <w:t xml:space="preserve">The Lessee hereby sub-leases to the Sub-Lessee the apartment at the above address. The apartment may be shared with another lessee.  Lessee and Sub-Lessee shall determine the whereabouts of </w:t>
      </w:r>
      <w:proofErr w:type="gramStart"/>
      <w:r>
        <w:rPr>
          <w:rFonts w:ascii="Arial" w:hAnsi="Arial"/>
          <w:b/>
        </w:rPr>
        <w:t>each individual’s</w:t>
      </w:r>
      <w:proofErr w:type="gramEnd"/>
      <w:r>
        <w:rPr>
          <w:rFonts w:ascii="Arial" w:hAnsi="Arial"/>
          <w:b/>
        </w:rPr>
        <w:t xml:space="preserve"> possessions.</w:t>
      </w:r>
    </w:p>
    <w:p w14:paraId="3383079C" w14:textId="77777777" w:rsidR="000C6B82" w:rsidRDefault="000C6B82">
      <w:pPr>
        <w:widowControl w:val="0"/>
        <w:rPr>
          <w:rFonts w:ascii="Arial" w:hAnsi="Arial"/>
          <w:b/>
        </w:rPr>
      </w:pPr>
      <w:r>
        <w:rPr>
          <w:rFonts w:ascii="Arial" w:hAnsi="Arial"/>
          <w:b/>
        </w:rPr>
        <w:t xml:space="preserve">   </w:t>
      </w:r>
    </w:p>
    <w:p w14:paraId="44C7B46D" w14:textId="77777777" w:rsidR="000C6B82" w:rsidRDefault="000C6B82">
      <w:pPr>
        <w:widowControl w:val="0"/>
        <w:rPr>
          <w:rFonts w:ascii="Arial" w:hAnsi="Arial"/>
          <w:b/>
        </w:rPr>
      </w:pPr>
      <w:r>
        <w:rPr>
          <w:rFonts w:ascii="Arial" w:hAnsi="Arial"/>
          <w:b/>
        </w:rPr>
        <w:t>2.   CONDITION OF THE PREMISES.</w:t>
      </w:r>
    </w:p>
    <w:p w14:paraId="3C61A1C0" w14:textId="77777777" w:rsidR="000C6B82" w:rsidRDefault="000C6B82">
      <w:pPr>
        <w:widowControl w:val="0"/>
        <w:rPr>
          <w:rFonts w:ascii="Arial" w:hAnsi="Arial"/>
          <w:b/>
        </w:rPr>
      </w:pPr>
    </w:p>
    <w:p w14:paraId="088708A9" w14:textId="77777777" w:rsidR="000C6B82" w:rsidRDefault="000C6B82">
      <w:pPr>
        <w:widowControl w:val="0"/>
        <w:rPr>
          <w:rFonts w:ascii="Arial" w:hAnsi="Arial"/>
          <w:b/>
        </w:rPr>
      </w:pPr>
      <w:r>
        <w:rPr>
          <w:rFonts w:ascii="Arial" w:hAnsi="Arial"/>
          <w:b/>
        </w:rPr>
        <w:t xml:space="preserve">Sub-Lessee agrees to keep the premises, its furnishings, and its appliances in a clean, neat, orderly and healthy condition </w:t>
      </w:r>
      <w:proofErr w:type="gramStart"/>
      <w:r>
        <w:rPr>
          <w:rFonts w:ascii="Arial" w:hAnsi="Arial"/>
          <w:b/>
        </w:rPr>
        <w:t>at all times</w:t>
      </w:r>
      <w:proofErr w:type="gramEnd"/>
      <w:r>
        <w:rPr>
          <w:rFonts w:ascii="Arial" w:hAnsi="Arial"/>
          <w:b/>
        </w:rPr>
        <w:t xml:space="preserve"> and to treat them with respect for their value and to prevent damage or abuse.  Damages not the result of normal wear and tear are payable and to be made by the Sub-Lessee at the time the damage is repaired. </w:t>
      </w:r>
    </w:p>
    <w:p w14:paraId="3F6400EE" w14:textId="77777777" w:rsidR="000C6B82" w:rsidRDefault="000C6B82">
      <w:pPr>
        <w:widowControl w:val="0"/>
        <w:rPr>
          <w:rFonts w:ascii="Arial" w:hAnsi="Arial"/>
          <w:b/>
        </w:rPr>
      </w:pPr>
    </w:p>
    <w:p w14:paraId="7A847383" w14:textId="77777777" w:rsidR="000C6B82" w:rsidRDefault="000C6B82">
      <w:pPr>
        <w:widowControl w:val="0"/>
        <w:rPr>
          <w:rFonts w:ascii="Arial" w:hAnsi="Arial"/>
          <w:b/>
        </w:rPr>
      </w:pPr>
      <w:r>
        <w:rPr>
          <w:rFonts w:ascii="Arial" w:hAnsi="Arial"/>
          <w:b/>
        </w:rPr>
        <w:t>3.   DAMAGE AND CLEANING DEPOSIT.</w:t>
      </w:r>
    </w:p>
    <w:p w14:paraId="46506C9D" w14:textId="77777777" w:rsidR="000C6B82" w:rsidRDefault="000C6B82">
      <w:pPr>
        <w:widowControl w:val="0"/>
        <w:rPr>
          <w:rFonts w:ascii="Arial" w:hAnsi="Arial"/>
          <w:b/>
        </w:rPr>
      </w:pPr>
    </w:p>
    <w:p w14:paraId="16639EFA" w14:textId="0BE46B8E" w:rsidR="000C6B82" w:rsidRDefault="000C6B82">
      <w:pPr>
        <w:widowControl w:val="0"/>
        <w:rPr>
          <w:rFonts w:ascii="Arial" w:hAnsi="Arial"/>
          <w:b/>
        </w:rPr>
      </w:pPr>
      <w:r>
        <w:rPr>
          <w:rFonts w:ascii="Arial" w:hAnsi="Arial"/>
          <w:b/>
        </w:rPr>
        <w:t xml:space="preserve">The purpose of the Damage and Cleaning Deposit, receipt of which is acknowledged by the signing of the lease, is to provide funds to the Lessor to restore the apartment, its furnishings and its appliances to the same condition as when this lease began and when possession was delivered to the Sub-Lessee.  Ordinary wear and tear will be tolerated.  The damage and cleaning deposit </w:t>
      </w:r>
      <w:proofErr w:type="gramStart"/>
      <w:r>
        <w:rPr>
          <w:rFonts w:ascii="Arial" w:hAnsi="Arial"/>
          <w:b/>
        </w:rPr>
        <w:t>is</w:t>
      </w:r>
      <w:proofErr w:type="gramEnd"/>
      <w:r>
        <w:rPr>
          <w:rFonts w:ascii="Arial" w:hAnsi="Arial"/>
          <w:b/>
        </w:rPr>
        <w:t xml:space="preserve"> not, and shall not be construed to be, an advance rental payment for any month of the lease term.  </w:t>
      </w:r>
      <w:proofErr w:type="gramStart"/>
      <w:r>
        <w:rPr>
          <w:rFonts w:ascii="Arial" w:hAnsi="Arial"/>
          <w:b/>
        </w:rPr>
        <w:t>That is to say</w:t>
      </w:r>
      <w:r w:rsidR="002707E0">
        <w:rPr>
          <w:rFonts w:ascii="Arial" w:hAnsi="Arial"/>
          <w:b/>
        </w:rPr>
        <w:t xml:space="preserve"> </w:t>
      </w:r>
      <w:bookmarkStart w:id="0" w:name="_GoBack"/>
      <w:bookmarkEnd w:id="0"/>
      <w:r>
        <w:rPr>
          <w:rFonts w:ascii="Arial" w:hAnsi="Arial"/>
          <w:b/>
        </w:rPr>
        <w:t>it</w:t>
      </w:r>
      <w:proofErr w:type="gramEnd"/>
      <w:r>
        <w:rPr>
          <w:rFonts w:ascii="Arial" w:hAnsi="Arial"/>
          <w:b/>
        </w:rPr>
        <w:t xml:space="preserve"> will not, except at the option of the Lessor, ever be used as rent, </w:t>
      </w:r>
      <w:r>
        <w:rPr>
          <w:rFonts w:ascii="Arial" w:hAnsi="Arial"/>
          <w:b/>
        </w:rPr>
        <w:lastRenderedPageBreak/>
        <w:t>including the last month of rent.  Upon redelivery of the apartment, its furnishings and its appliances back to the Lessee at the end of the term of the lease, and after the Lessee has made any deductions deemed reasonable by the Lessee for the restoration of the apartment, its furnishings, and its appliances to their original condition at the beginning of the lease term, the Sub-Lessee can expect to receive the remaining Damage and Cleaning Deposit, with any interest that may be required by law, to be paid within 30 days to the Sub-Lessee at any address as may be provided to the Lessee.  If there are no deductions, the Sub-Lessee shall be repaid their deposit made to the Lessee within 30 days of the expiration of the sub-lease agreement.</w:t>
      </w:r>
    </w:p>
    <w:p w14:paraId="06D68B6E" w14:textId="77777777" w:rsidR="000C6B82" w:rsidRDefault="000C6B82">
      <w:pPr>
        <w:widowControl w:val="0"/>
        <w:rPr>
          <w:rFonts w:ascii="Arial" w:hAnsi="Arial"/>
          <w:b/>
        </w:rPr>
      </w:pPr>
    </w:p>
    <w:p w14:paraId="6FAFADAF" w14:textId="77777777" w:rsidR="000C6B82" w:rsidRDefault="000C6B82">
      <w:pPr>
        <w:widowControl w:val="0"/>
        <w:rPr>
          <w:rFonts w:ascii="Arial" w:hAnsi="Arial"/>
          <w:b/>
        </w:rPr>
      </w:pPr>
      <w:r>
        <w:rPr>
          <w:rFonts w:ascii="Arial" w:hAnsi="Arial"/>
          <w:b/>
        </w:rPr>
        <w:t>A joint inspection of the premises shall be conducted by Lessee and Sub-Lessee, recording in writing, with copies for Lessor, Lessee and Sub-Lessee, any damage or deficiencies that exist at the start of the sublease period.</w:t>
      </w:r>
    </w:p>
    <w:p w14:paraId="41A711A7" w14:textId="77777777" w:rsidR="000C6B82" w:rsidRDefault="000C6B82">
      <w:pPr>
        <w:widowControl w:val="0"/>
        <w:rPr>
          <w:rFonts w:ascii="Arial" w:hAnsi="Arial"/>
          <w:b/>
        </w:rPr>
      </w:pPr>
    </w:p>
    <w:p w14:paraId="415D0FE8" w14:textId="77777777" w:rsidR="000C6B82" w:rsidRDefault="000C6B82">
      <w:pPr>
        <w:widowControl w:val="0"/>
        <w:rPr>
          <w:rFonts w:ascii="Arial" w:hAnsi="Arial"/>
          <w:b/>
        </w:rPr>
      </w:pPr>
      <w:r>
        <w:rPr>
          <w:rFonts w:ascii="Arial" w:hAnsi="Arial"/>
          <w:b/>
        </w:rPr>
        <w:t xml:space="preserve"> 4.   REDELIVERY TO THE LESSOR.</w:t>
      </w:r>
    </w:p>
    <w:p w14:paraId="2A3801C3" w14:textId="77777777" w:rsidR="000C6B82" w:rsidRDefault="000C6B82">
      <w:pPr>
        <w:widowControl w:val="0"/>
        <w:rPr>
          <w:rFonts w:ascii="Arial" w:hAnsi="Arial"/>
          <w:b/>
        </w:rPr>
      </w:pPr>
    </w:p>
    <w:p w14:paraId="41A85E72" w14:textId="77777777" w:rsidR="000C6B82" w:rsidRDefault="000C6B82">
      <w:pPr>
        <w:widowControl w:val="0"/>
        <w:rPr>
          <w:rFonts w:ascii="Arial" w:hAnsi="Arial"/>
          <w:b/>
        </w:rPr>
      </w:pPr>
      <w:r>
        <w:rPr>
          <w:rFonts w:ascii="Arial" w:hAnsi="Arial"/>
          <w:b/>
        </w:rPr>
        <w:t xml:space="preserve">The Sub-Lessee agrees to surrender the apartment, its furnishings, and its appliances (including the keys and parking sticker) back to the Lessee in as good or better condition than at the time of the beginning of this lease, normal wear and tear excepted, and to do so promptly by noon on the date of the ending of the lease.  If the Sub-Lessee does not promptly redeliver the apartment, its furnishing, and its appliances, the Lessee may elect to have the Sub-Lessee pay $20.00 per day to Lessee as liquidated damages, </w:t>
      </w:r>
    </w:p>
    <w:p w14:paraId="733C15A0" w14:textId="77777777" w:rsidR="000C6B82" w:rsidRDefault="000C6B82">
      <w:pPr>
        <w:widowControl w:val="0"/>
        <w:ind w:left="720"/>
        <w:rPr>
          <w:rFonts w:ascii="Arial" w:hAnsi="Arial"/>
          <w:b/>
        </w:rPr>
      </w:pPr>
    </w:p>
    <w:p w14:paraId="63168FA3" w14:textId="77777777" w:rsidR="000C6B82" w:rsidRDefault="000C6B82">
      <w:pPr>
        <w:pStyle w:val="BodyText"/>
        <w:jc w:val="left"/>
      </w:pPr>
      <w:r>
        <w:t xml:space="preserve">If all keys are not returned to the Lessee at the end of the lease, the Sub-Lessee shall be charged $25.00.  </w:t>
      </w:r>
    </w:p>
    <w:p w14:paraId="73914B6F" w14:textId="77777777" w:rsidR="000C6B82" w:rsidRDefault="000C6B82">
      <w:pPr>
        <w:widowControl w:val="0"/>
        <w:rPr>
          <w:rFonts w:ascii="Arial" w:hAnsi="Arial"/>
          <w:b/>
        </w:rPr>
      </w:pPr>
    </w:p>
    <w:p w14:paraId="2807DEC2" w14:textId="77777777" w:rsidR="000C6B82" w:rsidRDefault="000C6B82">
      <w:pPr>
        <w:widowControl w:val="0"/>
        <w:rPr>
          <w:rFonts w:ascii="Arial" w:hAnsi="Arial"/>
          <w:b/>
        </w:rPr>
      </w:pPr>
      <w:r>
        <w:rPr>
          <w:rFonts w:ascii="Arial" w:hAnsi="Arial"/>
          <w:b/>
        </w:rPr>
        <w:t>5.   RENT.</w:t>
      </w:r>
    </w:p>
    <w:p w14:paraId="50F96EA6" w14:textId="77777777" w:rsidR="000C6B82" w:rsidRDefault="000C6B82">
      <w:pPr>
        <w:widowControl w:val="0"/>
        <w:rPr>
          <w:rFonts w:ascii="Arial" w:hAnsi="Arial"/>
          <w:b/>
        </w:rPr>
      </w:pPr>
    </w:p>
    <w:p w14:paraId="0C16BCA9" w14:textId="35AF3BF6" w:rsidR="000C6B82" w:rsidRDefault="000C6B82">
      <w:pPr>
        <w:widowControl w:val="0"/>
        <w:rPr>
          <w:rFonts w:ascii="Arial" w:hAnsi="Arial"/>
          <w:b/>
        </w:rPr>
      </w:pPr>
      <w:r>
        <w:rPr>
          <w:rFonts w:ascii="Arial" w:hAnsi="Arial"/>
          <w:b/>
        </w:rPr>
        <w:t xml:space="preserve">Sub-Lessee agrees to pay Lessee or Lessor the rent as set forth on page 1 of the lease on or before the fifteenth day of each month in advance.  The time of </w:t>
      </w:r>
      <w:proofErr w:type="gramStart"/>
      <w:r>
        <w:rPr>
          <w:rFonts w:ascii="Arial" w:hAnsi="Arial"/>
          <w:b/>
        </w:rPr>
        <w:t>each and every</w:t>
      </w:r>
      <w:proofErr w:type="gramEnd"/>
      <w:r>
        <w:rPr>
          <w:rFonts w:ascii="Arial" w:hAnsi="Arial"/>
          <w:b/>
        </w:rPr>
        <w:t xml:space="preserve"> payment of rent is the essence of this lease.  Rent therefore is due on the fifteenth day of each month.  Rent paid after the fifteenth day of the month will be assessed a $20.00 late charge beyond a 3</w:t>
      </w:r>
      <w:r>
        <w:rPr>
          <w:rFonts w:ascii="Arial" w:hAnsi="Arial"/>
          <w:b/>
        </w:rPr>
        <w:noBreakHyphen/>
        <w:t xml:space="preserve">day grace period and $5.00 per day thereafter.  Five days after the rent is due this agreement may be considered in default.  Rent is to be paid by check or money order to EASTVIEW APARTMENTS and be dropped in the wall-mounted rent box in the north </w:t>
      </w:r>
      <w:proofErr w:type="spellStart"/>
      <w:r>
        <w:rPr>
          <w:rFonts w:ascii="Arial" w:hAnsi="Arial"/>
          <w:b/>
        </w:rPr>
        <w:t>stairtower</w:t>
      </w:r>
      <w:proofErr w:type="spellEnd"/>
      <w:r>
        <w:rPr>
          <w:rFonts w:ascii="Arial" w:hAnsi="Arial"/>
          <w:b/>
        </w:rPr>
        <w:t xml:space="preserve">.   </w:t>
      </w:r>
      <w:proofErr w:type="spellStart"/>
      <w:r w:rsidR="00655BBF">
        <w:rPr>
          <w:rFonts w:ascii="Arial" w:hAnsi="Arial"/>
          <w:b/>
        </w:rPr>
        <w:t>Paypal</w:t>
      </w:r>
      <w:proofErr w:type="spellEnd"/>
      <w:r w:rsidR="00655BBF">
        <w:rPr>
          <w:rFonts w:ascii="Arial" w:hAnsi="Arial"/>
          <w:b/>
        </w:rPr>
        <w:t xml:space="preserve"> is also acceptable.  </w:t>
      </w:r>
      <w:r>
        <w:rPr>
          <w:rFonts w:ascii="Arial" w:hAnsi="Arial"/>
          <w:b/>
        </w:rPr>
        <w:t xml:space="preserve">Payment or receipt of a rental payment of less than the amount stated in the lease shall be deemed to be nothing more than partial payment on that month’s account.  Lessee or Lessor has right to collect the balance due on the account, despite any endorsement, stipulation, or other statement on any check.  A $25.00 charge will be assessed and is payable immediately for all checks returned from the bank for any reason.  At any </w:t>
      </w:r>
      <w:proofErr w:type="gramStart"/>
      <w:r>
        <w:rPr>
          <w:rFonts w:ascii="Arial" w:hAnsi="Arial"/>
          <w:b/>
        </w:rPr>
        <w:t>time</w:t>
      </w:r>
      <w:proofErr w:type="gramEnd"/>
      <w:r>
        <w:rPr>
          <w:rFonts w:ascii="Arial" w:hAnsi="Arial"/>
          <w:b/>
        </w:rPr>
        <w:t xml:space="preserve"> the Sub-Lessee substantially abandons the apartment, the balance of all rent unpaid to that day becomes immediately due and payable.</w:t>
      </w:r>
    </w:p>
    <w:p w14:paraId="5F505784" w14:textId="77777777" w:rsidR="000C6B82" w:rsidRDefault="000C6B82">
      <w:pPr>
        <w:widowControl w:val="0"/>
        <w:rPr>
          <w:rFonts w:ascii="Arial" w:hAnsi="Arial"/>
          <w:b/>
        </w:rPr>
      </w:pPr>
    </w:p>
    <w:p w14:paraId="283A3EAB" w14:textId="77777777" w:rsidR="000C6B82" w:rsidRDefault="000C6B82">
      <w:pPr>
        <w:widowControl w:val="0"/>
        <w:rPr>
          <w:rFonts w:ascii="Arial" w:hAnsi="Arial"/>
          <w:b/>
        </w:rPr>
      </w:pPr>
      <w:r>
        <w:rPr>
          <w:rFonts w:ascii="Arial" w:hAnsi="Arial"/>
          <w:b/>
        </w:rPr>
        <w:t>6.   USE OF PREMISES.</w:t>
      </w:r>
    </w:p>
    <w:p w14:paraId="5D82E62F" w14:textId="77777777" w:rsidR="000C6B82" w:rsidRDefault="000C6B82">
      <w:pPr>
        <w:widowControl w:val="0"/>
        <w:tabs>
          <w:tab w:val="left" w:pos="360"/>
          <w:tab w:val="left" w:pos="720"/>
        </w:tabs>
        <w:rPr>
          <w:rFonts w:ascii="Arial" w:hAnsi="Arial"/>
          <w:b/>
        </w:rPr>
      </w:pPr>
    </w:p>
    <w:p w14:paraId="01C57E88" w14:textId="77777777" w:rsidR="000C6B82" w:rsidRDefault="000C6B82">
      <w:pPr>
        <w:widowControl w:val="0"/>
        <w:numPr>
          <w:ilvl w:val="0"/>
          <w:numId w:val="1"/>
        </w:numPr>
        <w:tabs>
          <w:tab w:val="left" w:pos="360"/>
        </w:tabs>
        <w:rPr>
          <w:rFonts w:ascii="Arial" w:hAnsi="Arial"/>
          <w:b/>
        </w:rPr>
      </w:pPr>
      <w:r>
        <w:rPr>
          <w:rFonts w:ascii="Arial" w:hAnsi="Arial"/>
          <w:b/>
        </w:rPr>
        <w:t>The Sub-Lessee has the right to make full residential use of the apartment and all that is furnished within it.  The Sub-Lessee agrees to refrain from disturbing other residents in the apartment building.  The use or storage of hazardous or flammable chemicals is prohibited.</w:t>
      </w:r>
    </w:p>
    <w:p w14:paraId="1093D8A3" w14:textId="77777777" w:rsidR="000C6B82" w:rsidRDefault="000C6B82">
      <w:pPr>
        <w:widowControl w:val="0"/>
        <w:tabs>
          <w:tab w:val="left" w:pos="360"/>
        </w:tabs>
        <w:ind w:left="360"/>
        <w:rPr>
          <w:rFonts w:ascii="Arial" w:hAnsi="Arial"/>
          <w:b/>
        </w:rPr>
      </w:pPr>
    </w:p>
    <w:p w14:paraId="12EAA5A9" w14:textId="77777777" w:rsidR="000C6B82" w:rsidRDefault="000C6B82">
      <w:pPr>
        <w:widowControl w:val="0"/>
        <w:numPr>
          <w:ilvl w:val="0"/>
          <w:numId w:val="1"/>
        </w:numPr>
        <w:tabs>
          <w:tab w:val="left" w:pos="360"/>
        </w:tabs>
        <w:rPr>
          <w:rFonts w:ascii="Arial" w:hAnsi="Arial"/>
          <w:b/>
        </w:rPr>
      </w:pPr>
      <w:r>
        <w:rPr>
          <w:rFonts w:ascii="Arial" w:hAnsi="Arial"/>
          <w:b/>
        </w:rPr>
        <w:t>No storage will be allowed on balconies for boxes, garbage, etc.  Ground floor window wells are not to be used for any reason.</w:t>
      </w:r>
    </w:p>
    <w:p w14:paraId="4EE1F09A" w14:textId="77777777" w:rsidR="000C6B82" w:rsidRDefault="000C6B82">
      <w:pPr>
        <w:widowControl w:val="0"/>
        <w:tabs>
          <w:tab w:val="left" w:pos="360"/>
        </w:tabs>
        <w:ind w:left="360"/>
        <w:rPr>
          <w:rFonts w:ascii="Arial" w:hAnsi="Arial"/>
          <w:b/>
        </w:rPr>
      </w:pPr>
    </w:p>
    <w:p w14:paraId="4CD8243A" w14:textId="0981DC83" w:rsidR="000C6B82" w:rsidRDefault="000C6B82">
      <w:pPr>
        <w:widowControl w:val="0"/>
        <w:numPr>
          <w:ilvl w:val="0"/>
          <w:numId w:val="1"/>
        </w:numPr>
        <w:tabs>
          <w:tab w:val="left" w:pos="360"/>
        </w:tabs>
        <w:rPr>
          <w:rFonts w:ascii="Arial" w:hAnsi="Arial"/>
          <w:b/>
        </w:rPr>
      </w:pPr>
      <w:r>
        <w:rPr>
          <w:rFonts w:ascii="Arial" w:hAnsi="Arial"/>
          <w:b/>
        </w:rPr>
        <w:t xml:space="preserve">Eastview Apartments is a non-smoking building.  No smoking shall be permitted in apartments or stairtowers.  Any evidence of smoking paraphernalia in an apartment will result in an automatic charge of $25.00.  If the apartment becomes damaged due to smoking, the damage deposit will be used to restore the apartment to its original state.  Restoration may include carpet replacement, painting of walls, replacement of floor tile, </w:t>
      </w:r>
      <w:r>
        <w:rPr>
          <w:rFonts w:ascii="Arial" w:hAnsi="Arial"/>
          <w:b/>
        </w:rPr>
        <w:lastRenderedPageBreak/>
        <w:t>replacement of counter tops, etc.  Damages in excess of the damage deposit may be assessed.</w:t>
      </w:r>
      <w:r w:rsidR="002707E0">
        <w:rPr>
          <w:rFonts w:ascii="Arial" w:hAnsi="Arial"/>
          <w:b/>
        </w:rPr>
        <w:t xml:space="preserve">  Smoking in the building is an absolute breach of the lease.</w:t>
      </w:r>
    </w:p>
    <w:p w14:paraId="1AF2AE92" w14:textId="77777777" w:rsidR="000C6B82" w:rsidRDefault="000C6B82">
      <w:pPr>
        <w:widowControl w:val="0"/>
        <w:tabs>
          <w:tab w:val="left" w:pos="360"/>
        </w:tabs>
        <w:ind w:left="360"/>
        <w:rPr>
          <w:rFonts w:ascii="Arial" w:hAnsi="Arial"/>
          <w:b/>
        </w:rPr>
      </w:pPr>
    </w:p>
    <w:p w14:paraId="6B1FE749" w14:textId="77777777" w:rsidR="000C6B82" w:rsidRDefault="000C6B82">
      <w:pPr>
        <w:widowControl w:val="0"/>
        <w:numPr>
          <w:ilvl w:val="0"/>
          <w:numId w:val="1"/>
        </w:numPr>
        <w:tabs>
          <w:tab w:val="left" w:pos="360"/>
        </w:tabs>
        <w:rPr>
          <w:rFonts w:ascii="Arial" w:hAnsi="Arial"/>
          <w:b/>
        </w:rPr>
      </w:pPr>
      <w:r>
        <w:rPr>
          <w:rFonts w:ascii="Arial" w:hAnsi="Arial"/>
          <w:b/>
        </w:rPr>
        <w:t>No loud music is permitted before 10:00 am or after 10:00 pm on weekdays, before 10:00 am or after 11:00 pm on weekends.</w:t>
      </w:r>
    </w:p>
    <w:p w14:paraId="41F8C9F7" w14:textId="77777777" w:rsidR="000C6B82" w:rsidRDefault="000C6B82">
      <w:pPr>
        <w:widowControl w:val="0"/>
        <w:tabs>
          <w:tab w:val="left" w:pos="360"/>
        </w:tabs>
        <w:rPr>
          <w:rFonts w:ascii="Arial" w:hAnsi="Arial"/>
          <w:b/>
        </w:rPr>
      </w:pPr>
    </w:p>
    <w:p w14:paraId="0068D8AF" w14:textId="77777777" w:rsidR="000C6B82" w:rsidRDefault="000C6B82" w:rsidP="0078491F">
      <w:pPr>
        <w:widowControl w:val="0"/>
        <w:numPr>
          <w:ilvl w:val="0"/>
          <w:numId w:val="1"/>
        </w:numPr>
        <w:tabs>
          <w:tab w:val="left" w:pos="360"/>
        </w:tabs>
        <w:rPr>
          <w:rFonts w:ascii="Arial" w:hAnsi="Arial"/>
          <w:b/>
        </w:rPr>
      </w:pPr>
      <w:r w:rsidRPr="000C031E">
        <w:rPr>
          <w:rFonts w:ascii="Arial" w:hAnsi="Arial"/>
          <w:b/>
          <w:u w:val="single"/>
        </w:rPr>
        <w:t>No</w:t>
      </w:r>
      <w:r>
        <w:rPr>
          <w:rFonts w:ascii="Arial" w:hAnsi="Arial"/>
          <w:b/>
        </w:rPr>
        <w:t xml:space="preserve"> pets are allowed.</w:t>
      </w:r>
    </w:p>
    <w:p w14:paraId="514D5DC8" w14:textId="77777777" w:rsidR="0078491F" w:rsidRDefault="0078491F" w:rsidP="0078491F">
      <w:pPr>
        <w:pStyle w:val="ListParagraph"/>
        <w:rPr>
          <w:rFonts w:ascii="Arial" w:hAnsi="Arial"/>
          <w:b/>
        </w:rPr>
      </w:pPr>
    </w:p>
    <w:p w14:paraId="2013A1F1" w14:textId="77777777" w:rsidR="0078491F" w:rsidRPr="0078491F" w:rsidRDefault="0078491F" w:rsidP="0078491F">
      <w:pPr>
        <w:widowControl w:val="0"/>
        <w:numPr>
          <w:ilvl w:val="0"/>
          <w:numId w:val="1"/>
        </w:numPr>
        <w:tabs>
          <w:tab w:val="left" w:pos="-1440"/>
        </w:tabs>
        <w:rPr>
          <w:rFonts w:ascii="Arial" w:hAnsi="Arial"/>
          <w:b/>
        </w:rPr>
      </w:pPr>
      <w:r>
        <w:rPr>
          <w:rFonts w:ascii="Arial" w:hAnsi="Arial"/>
          <w:b/>
        </w:rPr>
        <w:t>GRILLES ARE NOT ALLOWED ON THE BALCONIES. There are grilles at the north end of the property for tenant use.</w:t>
      </w:r>
    </w:p>
    <w:p w14:paraId="2C386C13" w14:textId="77777777" w:rsidR="000C6B82" w:rsidRDefault="000C6B82">
      <w:pPr>
        <w:widowControl w:val="0"/>
        <w:rPr>
          <w:rFonts w:ascii="Arial" w:hAnsi="Arial"/>
          <w:b/>
        </w:rPr>
      </w:pPr>
    </w:p>
    <w:p w14:paraId="0B96E05C" w14:textId="77777777" w:rsidR="000C6B82" w:rsidRDefault="000C6B82">
      <w:pPr>
        <w:widowControl w:val="0"/>
        <w:rPr>
          <w:rFonts w:ascii="Arial" w:hAnsi="Arial"/>
          <w:b/>
        </w:rPr>
      </w:pPr>
      <w:r>
        <w:rPr>
          <w:rFonts w:ascii="Arial" w:hAnsi="Arial"/>
          <w:b/>
        </w:rPr>
        <w:t>7.   ALTERATIONS.</w:t>
      </w:r>
    </w:p>
    <w:p w14:paraId="3629D987" w14:textId="77777777" w:rsidR="000C6B82" w:rsidRDefault="000C6B82">
      <w:pPr>
        <w:widowControl w:val="0"/>
        <w:rPr>
          <w:rFonts w:ascii="Arial" w:hAnsi="Arial"/>
          <w:b/>
        </w:rPr>
      </w:pPr>
    </w:p>
    <w:p w14:paraId="7E8ADB0B" w14:textId="77777777" w:rsidR="000C6B82" w:rsidRDefault="000C6B82">
      <w:pPr>
        <w:widowControl w:val="0"/>
        <w:rPr>
          <w:rFonts w:ascii="Arial" w:hAnsi="Arial"/>
          <w:b/>
        </w:rPr>
      </w:pPr>
      <w:r>
        <w:rPr>
          <w:rFonts w:ascii="Arial" w:hAnsi="Arial"/>
          <w:b/>
        </w:rPr>
        <w:t>Sub-Lessee agrees not to alter in any way the apartment, its furnishings, its appliances and locks without the Lessor's prior written permission. No painting is permitted in the apartments.  Do not use tape or sticky materials on walls for pictures or posters; small hanging nails are permitted.  All holes shall be spackled before moving out.</w:t>
      </w:r>
    </w:p>
    <w:p w14:paraId="30022E62" w14:textId="77777777" w:rsidR="000C6B82" w:rsidRDefault="000C6B82">
      <w:pPr>
        <w:widowControl w:val="0"/>
        <w:rPr>
          <w:rFonts w:ascii="Arial" w:hAnsi="Arial"/>
          <w:b/>
        </w:rPr>
      </w:pPr>
    </w:p>
    <w:p w14:paraId="5EBA22F7" w14:textId="77777777" w:rsidR="000C6B82" w:rsidRDefault="000C6B82">
      <w:pPr>
        <w:widowControl w:val="0"/>
        <w:rPr>
          <w:rFonts w:ascii="Arial" w:hAnsi="Arial"/>
          <w:b/>
        </w:rPr>
      </w:pPr>
      <w:r>
        <w:rPr>
          <w:rFonts w:ascii="Arial" w:hAnsi="Arial"/>
          <w:b/>
        </w:rPr>
        <w:t>8.   UTILITIES.</w:t>
      </w:r>
    </w:p>
    <w:p w14:paraId="25DC54DE" w14:textId="77777777" w:rsidR="000C6B82" w:rsidRDefault="000C6B82">
      <w:pPr>
        <w:widowControl w:val="0"/>
        <w:rPr>
          <w:rFonts w:ascii="Arial" w:hAnsi="Arial"/>
          <w:b/>
        </w:rPr>
      </w:pPr>
    </w:p>
    <w:p w14:paraId="10B09B26" w14:textId="77777777" w:rsidR="000C6B82" w:rsidRDefault="000C6B82">
      <w:pPr>
        <w:widowControl w:val="0"/>
        <w:rPr>
          <w:rFonts w:ascii="Arial" w:hAnsi="Arial"/>
          <w:b/>
        </w:rPr>
      </w:pPr>
      <w:r>
        <w:rPr>
          <w:rFonts w:ascii="Arial" w:hAnsi="Arial"/>
          <w:b/>
        </w:rPr>
        <w:t>The Sub-Lessee will contract and pay for all utilities to be supplied to the apartment. The Sub-Lessee shall provide water, electric, telephone and cable television service.  Internet service is by Lessor.</w:t>
      </w:r>
    </w:p>
    <w:p w14:paraId="623CB3C1" w14:textId="77777777" w:rsidR="000C6B82" w:rsidRDefault="000C6B82">
      <w:pPr>
        <w:widowControl w:val="0"/>
        <w:rPr>
          <w:rFonts w:ascii="Arial" w:hAnsi="Arial"/>
          <w:b/>
        </w:rPr>
      </w:pPr>
    </w:p>
    <w:p w14:paraId="4DC8E0BC" w14:textId="77777777" w:rsidR="000C6B82" w:rsidRDefault="000C6B82">
      <w:pPr>
        <w:widowControl w:val="0"/>
        <w:rPr>
          <w:rFonts w:ascii="Arial" w:hAnsi="Arial"/>
          <w:b/>
        </w:rPr>
      </w:pPr>
      <w:r>
        <w:rPr>
          <w:rFonts w:ascii="Arial" w:hAnsi="Arial"/>
          <w:b/>
        </w:rPr>
        <w:t>9.  ACCESS.</w:t>
      </w:r>
    </w:p>
    <w:p w14:paraId="2E625C2C" w14:textId="77777777" w:rsidR="000C6B82" w:rsidRDefault="000C6B82">
      <w:pPr>
        <w:widowControl w:val="0"/>
        <w:rPr>
          <w:rFonts w:ascii="Arial" w:hAnsi="Arial"/>
          <w:b/>
        </w:rPr>
      </w:pPr>
    </w:p>
    <w:p w14:paraId="0E76CF97" w14:textId="77777777" w:rsidR="000C6B82" w:rsidRDefault="000C6B82">
      <w:pPr>
        <w:widowControl w:val="0"/>
        <w:rPr>
          <w:rFonts w:ascii="Arial" w:hAnsi="Arial"/>
          <w:b/>
        </w:rPr>
      </w:pPr>
      <w:r>
        <w:rPr>
          <w:rFonts w:ascii="Arial" w:hAnsi="Arial"/>
          <w:b/>
        </w:rPr>
        <w:t>The Lessor retains the right to enter the apartment at any time (within reason) for inspection, repair, pest control or emergency.  The Sub-Lessee has a right to privacy and the Lessor will always respect this right.</w:t>
      </w:r>
    </w:p>
    <w:p w14:paraId="7F0691E4" w14:textId="77777777" w:rsidR="000C6B82" w:rsidRDefault="000C6B82">
      <w:pPr>
        <w:widowControl w:val="0"/>
        <w:rPr>
          <w:rFonts w:ascii="Arial" w:hAnsi="Arial"/>
          <w:b/>
        </w:rPr>
      </w:pPr>
    </w:p>
    <w:p w14:paraId="3A17E751" w14:textId="77777777" w:rsidR="000C6B82" w:rsidRDefault="000C6B82">
      <w:pPr>
        <w:widowControl w:val="0"/>
        <w:rPr>
          <w:rFonts w:ascii="Arial" w:hAnsi="Arial"/>
          <w:b/>
        </w:rPr>
      </w:pPr>
      <w:r>
        <w:rPr>
          <w:rFonts w:ascii="Arial" w:hAnsi="Arial"/>
          <w:b/>
        </w:rPr>
        <w:t>10.  LIMITATION OF LIABILITY.</w:t>
      </w:r>
    </w:p>
    <w:p w14:paraId="4211E245" w14:textId="77777777" w:rsidR="000C6B82" w:rsidRDefault="000C6B82">
      <w:pPr>
        <w:widowControl w:val="0"/>
        <w:rPr>
          <w:rFonts w:ascii="Arial" w:hAnsi="Arial"/>
          <w:b/>
        </w:rPr>
      </w:pPr>
    </w:p>
    <w:p w14:paraId="432254B9" w14:textId="586FA1D5" w:rsidR="000C6B82" w:rsidRDefault="000C6B82">
      <w:pPr>
        <w:widowControl w:val="0"/>
        <w:rPr>
          <w:rFonts w:ascii="Arial" w:hAnsi="Arial"/>
          <w:b/>
        </w:rPr>
      </w:pPr>
      <w:r>
        <w:rPr>
          <w:rFonts w:ascii="Arial" w:hAnsi="Arial"/>
          <w:b/>
        </w:rPr>
        <w:t>It is the responsibility of the Sub-Lessee to obtain, at the Sub-Lessee's option, tenants' homeowner</w:t>
      </w:r>
      <w:r w:rsidR="00655BBF">
        <w:rPr>
          <w:rFonts w:ascii="Arial" w:hAnsi="Arial"/>
          <w:b/>
        </w:rPr>
        <w:t>’</w:t>
      </w:r>
      <w:r>
        <w:rPr>
          <w:rFonts w:ascii="Arial" w:hAnsi="Arial"/>
          <w:b/>
        </w:rPr>
        <w:t>s insurance on personal belongings that may be on the premises at the time of any loss.  Except as is the result of the Lessor's direct negligence, the Sub-Lessee agrees to hold the Lessor harmless for any casualty that may occur on the premises.</w:t>
      </w:r>
    </w:p>
    <w:p w14:paraId="17190704" w14:textId="77777777" w:rsidR="000C6B82" w:rsidRDefault="000C6B82">
      <w:pPr>
        <w:widowControl w:val="0"/>
        <w:rPr>
          <w:rFonts w:ascii="Arial" w:hAnsi="Arial"/>
          <w:b/>
        </w:rPr>
      </w:pPr>
      <w:r>
        <w:rPr>
          <w:rFonts w:ascii="Arial" w:hAnsi="Arial"/>
          <w:b/>
        </w:rPr>
        <w:t xml:space="preserve"> </w:t>
      </w:r>
    </w:p>
    <w:p w14:paraId="362ED4B5" w14:textId="77777777" w:rsidR="000C6B82" w:rsidRDefault="000C6B82">
      <w:pPr>
        <w:widowControl w:val="0"/>
        <w:rPr>
          <w:rFonts w:ascii="Arial" w:hAnsi="Arial"/>
          <w:b/>
          <w:vanish/>
        </w:rPr>
      </w:pPr>
    </w:p>
    <w:p w14:paraId="3DA2FCB2" w14:textId="77777777" w:rsidR="000C6B82" w:rsidRDefault="000C6B82">
      <w:pPr>
        <w:widowControl w:val="0"/>
        <w:rPr>
          <w:rFonts w:ascii="Arial" w:hAnsi="Arial"/>
          <w:b/>
        </w:rPr>
      </w:pPr>
      <w:r>
        <w:rPr>
          <w:rFonts w:ascii="Arial" w:hAnsi="Arial"/>
          <w:b/>
        </w:rPr>
        <w:t>11.  BREACH OF LEASE.</w:t>
      </w:r>
    </w:p>
    <w:p w14:paraId="30C50372" w14:textId="77777777" w:rsidR="000C6B82" w:rsidRDefault="000C6B82">
      <w:pPr>
        <w:widowControl w:val="0"/>
        <w:rPr>
          <w:rFonts w:ascii="Arial" w:hAnsi="Arial"/>
          <w:b/>
        </w:rPr>
      </w:pPr>
    </w:p>
    <w:p w14:paraId="1121EA88" w14:textId="77777777" w:rsidR="000C6B82" w:rsidRDefault="000C6B82">
      <w:pPr>
        <w:widowControl w:val="0"/>
        <w:rPr>
          <w:rFonts w:ascii="Arial" w:hAnsi="Arial"/>
          <w:b/>
        </w:rPr>
      </w:pPr>
      <w:r>
        <w:rPr>
          <w:rFonts w:ascii="Arial" w:hAnsi="Arial"/>
          <w:b/>
        </w:rPr>
        <w:t xml:space="preserve">In the event the Sub-Lessee does not comply with all parts of this lease, upon </w:t>
      </w:r>
      <w:proofErr w:type="gramStart"/>
      <w:r>
        <w:rPr>
          <w:rFonts w:ascii="Arial" w:hAnsi="Arial"/>
          <w:b/>
        </w:rPr>
        <w:t>sufficient</w:t>
      </w:r>
      <w:proofErr w:type="gramEnd"/>
      <w:r>
        <w:rPr>
          <w:rFonts w:ascii="Arial" w:hAnsi="Arial"/>
          <w:b/>
        </w:rPr>
        <w:t xml:space="preserve"> notice as may be required by law, the Lessor can:</w:t>
      </w:r>
    </w:p>
    <w:p w14:paraId="5D2F2D22" w14:textId="77777777" w:rsidR="000C6B82" w:rsidRDefault="000C6B82">
      <w:pPr>
        <w:widowControl w:val="0"/>
        <w:rPr>
          <w:rFonts w:ascii="Arial" w:hAnsi="Arial"/>
          <w:b/>
        </w:rPr>
      </w:pPr>
    </w:p>
    <w:p w14:paraId="75E3675C" w14:textId="77777777" w:rsidR="000C6B82" w:rsidRDefault="000C6B82">
      <w:pPr>
        <w:widowControl w:val="0"/>
        <w:numPr>
          <w:ilvl w:val="0"/>
          <w:numId w:val="2"/>
        </w:numPr>
        <w:tabs>
          <w:tab w:val="clear" w:pos="1080"/>
          <w:tab w:val="num" w:pos="-1260"/>
        </w:tabs>
        <w:ind w:left="1440" w:hanging="720"/>
        <w:rPr>
          <w:rFonts w:ascii="Arial" w:hAnsi="Arial"/>
          <w:b/>
        </w:rPr>
      </w:pPr>
      <w:r>
        <w:rPr>
          <w:rFonts w:ascii="Arial" w:hAnsi="Arial"/>
          <w:b/>
        </w:rPr>
        <w:t xml:space="preserve">demand that the total rent for the remaining lease period be made payable immediately </w:t>
      </w:r>
    </w:p>
    <w:p w14:paraId="300137D9" w14:textId="77777777" w:rsidR="000C6B82" w:rsidRDefault="000C6B82">
      <w:pPr>
        <w:widowControl w:val="0"/>
        <w:ind w:left="720"/>
        <w:rPr>
          <w:rFonts w:ascii="Arial" w:hAnsi="Arial"/>
          <w:b/>
        </w:rPr>
      </w:pPr>
    </w:p>
    <w:p w14:paraId="39C84A63" w14:textId="77777777" w:rsidR="000C6B82" w:rsidRDefault="000C6B82">
      <w:pPr>
        <w:widowControl w:val="0"/>
        <w:ind w:left="720"/>
        <w:rPr>
          <w:rFonts w:ascii="Arial" w:hAnsi="Arial"/>
          <w:b/>
        </w:rPr>
      </w:pPr>
      <w:r>
        <w:rPr>
          <w:rFonts w:ascii="Arial" w:hAnsi="Arial"/>
          <w:b/>
        </w:rPr>
        <w:t xml:space="preserve">     and/or </w:t>
      </w:r>
    </w:p>
    <w:p w14:paraId="53DA878A" w14:textId="77777777" w:rsidR="000C6B82" w:rsidRDefault="000C6B82">
      <w:pPr>
        <w:widowControl w:val="0"/>
        <w:ind w:left="720"/>
        <w:rPr>
          <w:rFonts w:ascii="Arial" w:hAnsi="Arial"/>
          <w:b/>
        </w:rPr>
      </w:pPr>
    </w:p>
    <w:p w14:paraId="018E8F3B" w14:textId="77777777" w:rsidR="000C6B82" w:rsidRDefault="000C6B82">
      <w:pPr>
        <w:widowControl w:val="0"/>
        <w:ind w:left="1440" w:hanging="720"/>
        <w:rPr>
          <w:rFonts w:ascii="Arial" w:hAnsi="Arial"/>
          <w:b/>
        </w:rPr>
      </w:pPr>
      <w:r>
        <w:rPr>
          <w:rFonts w:ascii="Arial" w:hAnsi="Arial"/>
          <w:b/>
        </w:rPr>
        <w:t>b)</w:t>
      </w:r>
      <w:r>
        <w:rPr>
          <w:rFonts w:ascii="Arial" w:hAnsi="Arial"/>
          <w:b/>
        </w:rPr>
        <w:tab/>
        <w:t xml:space="preserve"> terminate this lease and its term created by it and evict the Sub-Lessee in accordance with the law.</w:t>
      </w:r>
    </w:p>
    <w:p w14:paraId="55197298" w14:textId="77777777" w:rsidR="000C6B82" w:rsidRDefault="000C6B82">
      <w:pPr>
        <w:widowControl w:val="0"/>
        <w:rPr>
          <w:rFonts w:ascii="Arial" w:hAnsi="Arial"/>
          <w:b/>
        </w:rPr>
      </w:pPr>
    </w:p>
    <w:p w14:paraId="4C4E18D8" w14:textId="77777777" w:rsidR="000C6B82" w:rsidRDefault="000C6B82">
      <w:pPr>
        <w:widowControl w:val="0"/>
        <w:rPr>
          <w:rFonts w:ascii="Arial" w:hAnsi="Arial"/>
          <w:b/>
        </w:rPr>
      </w:pPr>
      <w:r>
        <w:rPr>
          <w:rFonts w:ascii="Arial" w:hAnsi="Arial"/>
          <w:b/>
        </w:rPr>
        <w:t>12.  COLLECTION COSTS.</w:t>
      </w:r>
    </w:p>
    <w:p w14:paraId="6B1C03C9" w14:textId="77777777" w:rsidR="000C6B82" w:rsidRDefault="000C6B82">
      <w:pPr>
        <w:widowControl w:val="0"/>
        <w:rPr>
          <w:rFonts w:ascii="Arial" w:hAnsi="Arial"/>
          <w:b/>
        </w:rPr>
      </w:pPr>
    </w:p>
    <w:p w14:paraId="2CCA36BF" w14:textId="77777777" w:rsidR="000C6B82" w:rsidRDefault="000C6B82">
      <w:pPr>
        <w:widowControl w:val="0"/>
        <w:rPr>
          <w:rFonts w:ascii="Arial" w:hAnsi="Arial"/>
          <w:b/>
        </w:rPr>
      </w:pPr>
      <w:r>
        <w:rPr>
          <w:rFonts w:ascii="Arial" w:hAnsi="Arial"/>
          <w:b/>
        </w:rPr>
        <w:t xml:space="preserve">The Sub-Lessee is responsible to pay all expenses, attorney's fees, and court costs incurred by the Lessee and Lessor to enforce any or all parts of this lease including compensation to the Lessor for his time devoted to the enforcement of this lease.  If the Sub-Lessee abandons the premises or is evicted, the Lessor may, but is under no obligation to, release the premises and apply the rent received in mitigation of the rent and other damages due the Lessor from the </w:t>
      </w:r>
      <w:r>
        <w:rPr>
          <w:rFonts w:ascii="Arial" w:hAnsi="Arial"/>
          <w:b/>
        </w:rPr>
        <w:lastRenderedPageBreak/>
        <w:t>Lessee.</w:t>
      </w:r>
    </w:p>
    <w:p w14:paraId="64A3199F" w14:textId="77777777" w:rsidR="000C6B82" w:rsidRDefault="000C6B82">
      <w:pPr>
        <w:widowControl w:val="0"/>
        <w:rPr>
          <w:rFonts w:ascii="Arial" w:hAnsi="Arial"/>
          <w:b/>
        </w:rPr>
      </w:pPr>
    </w:p>
    <w:p w14:paraId="601AD99A" w14:textId="77777777" w:rsidR="000C6B82" w:rsidRDefault="000C6B82">
      <w:pPr>
        <w:widowControl w:val="0"/>
        <w:rPr>
          <w:rFonts w:ascii="Arial" w:hAnsi="Arial"/>
          <w:b/>
        </w:rPr>
      </w:pPr>
      <w:r>
        <w:rPr>
          <w:rFonts w:ascii="Arial" w:hAnsi="Arial"/>
          <w:b/>
        </w:rPr>
        <w:t>13.  FURTHER AGREEMENTS.</w:t>
      </w:r>
    </w:p>
    <w:p w14:paraId="011AD7EB" w14:textId="77777777" w:rsidR="000C6B82" w:rsidRDefault="000C6B82">
      <w:pPr>
        <w:widowControl w:val="0"/>
        <w:rPr>
          <w:rFonts w:ascii="Arial" w:hAnsi="Arial"/>
          <w:b/>
        </w:rPr>
      </w:pPr>
    </w:p>
    <w:p w14:paraId="7DDA0638" w14:textId="77777777" w:rsidR="000C6B82" w:rsidRDefault="000C6B82">
      <w:pPr>
        <w:widowControl w:val="0"/>
        <w:rPr>
          <w:rFonts w:ascii="Arial" w:hAnsi="Arial"/>
          <w:b/>
        </w:rPr>
      </w:pPr>
      <w:r>
        <w:rPr>
          <w:rFonts w:ascii="Arial" w:hAnsi="Arial"/>
          <w:b/>
        </w:rPr>
        <w:t xml:space="preserve">No oral agreements between the Lessee and Sub-Lessee are binding on either party.  This agreement is written in conjunction with the previous lease given to the Lessee.  The Sub-Lessee must abide by this lease as well as any or all provisions in the original lease, as specified by Lessor. Sub-Lessee must also abide by all rules set forth by Eastview Management. </w:t>
      </w:r>
    </w:p>
    <w:p w14:paraId="302D86DC" w14:textId="77777777" w:rsidR="000C6B82" w:rsidRDefault="000C6B82">
      <w:pPr>
        <w:widowControl w:val="0"/>
        <w:tabs>
          <w:tab w:val="left" w:pos="-1440"/>
        </w:tabs>
        <w:rPr>
          <w:rFonts w:ascii="Arial" w:hAnsi="Arial"/>
          <w:b/>
        </w:rPr>
      </w:pPr>
    </w:p>
    <w:p w14:paraId="5D9B7652" w14:textId="43E7E34E" w:rsidR="00DE2362" w:rsidRDefault="00DE2362">
      <w:pPr>
        <w:widowControl w:val="0"/>
        <w:tabs>
          <w:tab w:val="left" w:pos="-1440"/>
        </w:tabs>
        <w:rPr>
          <w:rFonts w:ascii="Arial" w:hAnsi="Arial"/>
          <w:b/>
        </w:rPr>
      </w:pPr>
      <w:r>
        <w:rPr>
          <w:rFonts w:ascii="Arial" w:hAnsi="Arial"/>
          <w:b/>
        </w:rPr>
        <w:t>14.</w:t>
      </w:r>
      <w:r>
        <w:rPr>
          <w:rFonts w:ascii="Arial" w:hAnsi="Arial"/>
          <w:b/>
        </w:rPr>
        <w:tab/>
        <w:t>REITERATION OF IMPORTANT ORIGINAL LEASE PROVISIONS.</w:t>
      </w:r>
    </w:p>
    <w:p w14:paraId="3016FDCF" w14:textId="77777777" w:rsidR="00DE2362" w:rsidRDefault="00DE2362">
      <w:pPr>
        <w:widowControl w:val="0"/>
        <w:tabs>
          <w:tab w:val="left" w:pos="-1440"/>
        </w:tabs>
        <w:rPr>
          <w:rFonts w:ascii="Arial" w:hAnsi="Arial"/>
          <w:b/>
        </w:rPr>
      </w:pPr>
    </w:p>
    <w:p w14:paraId="7D13B5C1" w14:textId="77777777" w:rsidR="00DE2362" w:rsidRDefault="00DE2362">
      <w:pPr>
        <w:widowControl w:val="0"/>
        <w:tabs>
          <w:tab w:val="left" w:pos="-1440"/>
        </w:tabs>
        <w:rPr>
          <w:rFonts w:ascii="Arial" w:hAnsi="Arial"/>
          <w:b/>
        </w:rPr>
      </w:pPr>
      <w:r>
        <w:rPr>
          <w:rFonts w:ascii="Arial" w:hAnsi="Arial"/>
          <w:b/>
        </w:rPr>
        <w:t>AS STATED IN THE ORIGINAL LEASE, ONLY TWO PEOPLE CAN LIVE IN THE APARTMENT; EITHER ONE LESSEE AND ONE SUB-LESSEE OR TWO SUB-</w:t>
      </w:r>
      <w:proofErr w:type="gramStart"/>
      <w:r>
        <w:rPr>
          <w:rFonts w:ascii="Arial" w:hAnsi="Arial"/>
          <w:b/>
        </w:rPr>
        <w:t>LESSEE’S</w:t>
      </w:r>
      <w:proofErr w:type="gramEnd"/>
      <w:r>
        <w:rPr>
          <w:rFonts w:ascii="Arial" w:hAnsi="Arial"/>
          <w:b/>
        </w:rPr>
        <w:t>.  NO ADDITIONAL ROOMMATES.</w:t>
      </w:r>
    </w:p>
    <w:p w14:paraId="783098DB" w14:textId="77777777" w:rsidR="00DE2362" w:rsidRDefault="00DE2362">
      <w:pPr>
        <w:widowControl w:val="0"/>
        <w:tabs>
          <w:tab w:val="left" w:pos="-1440"/>
        </w:tabs>
        <w:rPr>
          <w:rFonts w:ascii="Arial" w:hAnsi="Arial"/>
          <w:b/>
        </w:rPr>
      </w:pPr>
    </w:p>
    <w:p w14:paraId="7B65118D" w14:textId="77777777" w:rsidR="000C6B82" w:rsidRDefault="000C6B82">
      <w:pPr>
        <w:widowControl w:val="0"/>
        <w:tabs>
          <w:tab w:val="left" w:pos="-1440"/>
        </w:tabs>
        <w:rPr>
          <w:rFonts w:ascii="Arial" w:hAnsi="Arial"/>
          <w:b/>
        </w:rPr>
      </w:pPr>
    </w:p>
    <w:p w14:paraId="6F5F4222" w14:textId="77777777" w:rsidR="000C6B82" w:rsidRDefault="000C6B82">
      <w:pPr>
        <w:widowControl w:val="0"/>
        <w:tabs>
          <w:tab w:val="left" w:pos="-1440"/>
        </w:tabs>
        <w:rPr>
          <w:rFonts w:ascii="Arial" w:hAnsi="Arial"/>
          <w:b/>
        </w:rPr>
      </w:pPr>
      <w:r>
        <w:rPr>
          <w:rFonts w:ascii="Arial" w:hAnsi="Arial"/>
          <w:b/>
        </w:rPr>
        <w:t>1</w:t>
      </w:r>
      <w:r w:rsidR="0078491F">
        <w:rPr>
          <w:rFonts w:ascii="Arial" w:hAnsi="Arial"/>
          <w:b/>
        </w:rPr>
        <w:t>5</w:t>
      </w:r>
      <w:r>
        <w:rPr>
          <w:rFonts w:ascii="Arial" w:hAnsi="Arial"/>
          <w:b/>
        </w:rPr>
        <w:t>.</w:t>
      </w:r>
      <w:r>
        <w:rPr>
          <w:rFonts w:ascii="Arial" w:hAnsi="Arial"/>
          <w:b/>
        </w:rPr>
        <w:tab/>
        <w:t>SIGNATURES</w:t>
      </w:r>
    </w:p>
    <w:p w14:paraId="3479128E" w14:textId="77777777" w:rsidR="000C6B82" w:rsidRDefault="000C6B82">
      <w:pPr>
        <w:widowControl w:val="0"/>
        <w:tabs>
          <w:tab w:val="left" w:pos="-1440"/>
        </w:tabs>
        <w:rPr>
          <w:rFonts w:ascii="Arial" w:hAnsi="Arial"/>
          <w:b/>
        </w:rPr>
      </w:pPr>
    </w:p>
    <w:p w14:paraId="23C9A356" w14:textId="77777777" w:rsidR="000C6B82" w:rsidRDefault="000C6B82">
      <w:pPr>
        <w:widowControl w:val="0"/>
        <w:tabs>
          <w:tab w:val="left" w:pos="-1440"/>
        </w:tabs>
        <w:rPr>
          <w:rFonts w:ascii="Arial" w:hAnsi="Arial"/>
          <w:b/>
        </w:rPr>
      </w:pPr>
      <w:r>
        <w:rPr>
          <w:rFonts w:ascii="Arial" w:hAnsi="Arial"/>
          <w:b/>
        </w:rPr>
        <w:t>SUB-LESSEE____________________________</w:t>
      </w:r>
      <w:r>
        <w:rPr>
          <w:rFonts w:ascii="Arial" w:hAnsi="Arial"/>
          <w:b/>
        </w:rPr>
        <w:tab/>
        <w:t>LESSEE_______________________________</w:t>
      </w:r>
    </w:p>
    <w:p w14:paraId="098BD43E" w14:textId="77777777" w:rsidR="000C6B82" w:rsidRDefault="000C6B82">
      <w:pPr>
        <w:widowControl w:val="0"/>
        <w:rPr>
          <w:rFonts w:ascii="Arial" w:hAnsi="Arial"/>
          <w:b/>
        </w:rPr>
      </w:pPr>
    </w:p>
    <w:p w14:paraId="5459F243" w14:textId="77777777" w:rsidR="000C6B82" w:rsidRDefault="000C6B82">
      <w:pPr>
        <w:widowControl w:val="0"/>
        <w:tabs>
          <w:tab w:val="left" w:pos="-1440"/>
        </w:tabs>
        <w:ind w:left="4320" w:hanging="4320"/>
        <w:rPr>
          <w:rFonts w:ascii="Arial" w:hAnsi="Arial"/>
          <w:b/>
        </w:rPr>
      </w:pPr>
      <w:proofErr w:type="gramStart"/>
      <w:r>
        <w:rPr>
          <w:rFonts w:ascii="Arial" w:hAnsi="Arial"/>
          <w:b/>
        </w:rPr>
        <w:t>DATE  _</w:t>
      </w:r>
      <w:proofErr w:type="gramEnd"/>
      <w:r>
        <w:rPr>
          <w:rFonts w:ascii="Arial" w:hAnsi="Arial"/>
          <w:b/>
        </w:rPr>
        <w:t>_________________________________</w:t>
      </w:r>
      <w:r>
        <w:rPr>
          <w:rFonts w:ascii="Arial" w:hAnsi="Arial"/>
          <w:b/>
        </w:rPr>
        <w:tab/>
        <w:t>DATE  ________________________________</w:t>
      </w:r>
    </w:p>
    <w:p w14:paraId="19AFE6D5" w14:textId="77777777" w:rsidR="000C6B82" w:rsidRDefault="000C6B82">
      <w:pPr>
        <w:widowControl w:val="0"/>
        <w:rPr>
          <w:rFonts w:ascii="Arial" w:hAnsi="Arial"/>
          <w:b/>
        </w:rPr>
      </w:pPr>
    </w:p>
    <w:p w14:paraId="0C3741D7" w14:textId="77777777" w:rsidR="000C6B82" w:rsidRDefault="000C6B82">
      <w:pPr>
        <w:widowControl w:val="0"/>
        <w:rPr>
          <w:rFonts w:ascii="Arial" w:hAnsi="Arial"/>
          <w:b/>
        </w:rPr>
      </w:pPr>
    </w:p>
    <w:p w14:paraId="3EE57B05" w14:textId="77777777" w:rsidR="000C6B82" w:rsidRDefault="000C6B82">
      <w:pPr>
        <w:widowControl w:val="0"/>
        <w:tabs>
          <w:tab w:val="left" w:pos="-1440"/>
        </w:tabs>
        <w:rPr>
          <w:rFonts w:ascii="Arial" w:hAnsi="Arial"/>
          <w:b/>
        </w:rPr>
      </w:pPr>
      <w:r>
        <w:rPr>
          <w:rFonts w:ascii="Arial" w:hAnsi="Arial"/>
          <w:b/>
        </w:rPr>
        <w:t>SUB-LESSEE____________________________</w:t>
      </w:r>
      <w:r>
        <w:rPr>
          <w:rFonts w:ascii="Arial" w:hAnsi="Arial"/>
          <w:b/>
        </w:rPr>
        <w:tab/>
        <w:t>LESSEE_______________________________</w:t>
      </w:r>
    </w:p>
    <w:p w14:paraId="04AD4536" w14:textId="77777777" w:rsidR="000C6B82" w:rsidRDefault="000C6B82">
      <w:pPr>
        <w:widowControl w:val="0"/>
        <w:rPr>
          <w:rFonts w:ascii="Arial" w:hAnsi="Arial"/>
          <w:b/>
        </w:rPr>
      </w:pPr>
    </w:p>
    <w:p w14:paraId="0644ECA8" w14:textId="77777777" w:rsidR="000C6B82" w:rsidRDefault="000C6B82">
      <w:pPr>
        <w:widowControl w:val="0"/>
        <w:rPr>
          <w:rFonts w:ascii="Arial" w:hAnsi="Arial"/>
          <w:b/>
        </w:rPr>
      </w:pPr>
    </w:p>
    <w:p w14:paraId="1D3799D0" w14:textId="4DA050D4" w:rsidR="000C6B82" w:rsidRDefault="000C6B82">
      <w:pPr>
        <w:widowControl w:val="0"/>
        <w:rPr>
          <w:rFonts w:ascii="Arial" w:hAnsi="Arial"/>
          <w:b/>
        </w:rPr>
      </w:pPr>
      <w:r>
        <w:rPr>
          <w:rFonts w:ascii="Arial" w:hAnsi="Arial"/>
          <w:b/>
        </w:rPr>
        <w:t>DATE__________________________________</w:t>
      </w:r>
      <w:r>
        <w:rPr>
          <w:rFonts w:ascii="Arial" w:hAnsi="Arial"/>
          <w:b/>
        </w:rPr>
        <w:tab/>
      </w:r>
      <w:proofErr w:type="spellStart"/>
      <w:proofErr w:type="gramStart"/>
      <w:r>
        <w:rPr>
          <w:rFonts w:ascii="Arial" w:hAnsi="Arial"/>
          <w:b/>
        </w:rPr>
        <w:t>DATE</w:t>
      </w:r>
      <w:proofErr w:type="spellEnd"/>
      <w:r>
        <w:rPr>
          <w:rFonts w:ascii="Arial" w:hAnsi="Arial"/>
          <w:b/>
        </w:rPr>
        <w:t xml:space="preserve">  _</w:t>
      </w:r>
      <w:proofErr w:type="gramEnd"/>
      <w:r>
        <w:rPr>
          <w:rFonts w:ascii="Arial" w:hAnsi="Arial"/>
          <w:b/>
        </w:rPr>
        <w:t>_______________________________</w:t>
      </w:r>
    </w:p>
    <w:p w14:paraId="79147D8D" w14:textId="77777777" w:rsidR="000C6B82" w:rsidRDefault="000C6B82">
      <w:pPr>
        <w:widowControl w:val="0"/>
        <w:rPr>
          <w:rFonts w:ascii="Arial" w:hAnsi="Arial"/>
          <w:b/>
        </w:rPr>
      </w:pPr>
    </w:p>
    <w:p w14:paraId="222184E2" w14:textId="77777777" w:rsidR="000C6B82" w:rsidRDefault="000C6B82">
      <w:pPr>
        <w:widowControl w:val="0"/>
        <w:rPr>
          <w:rFonts w:ascii="Arial" w:hAnsi="Arial"/>
          <w:b/>
        </w:rPr>
      </w:pPr>
    </w:p>
    <w:p w14:paraId="7AF392E9" w14:textId="18F68B86" w:rsidR="000C6B82" w:rsidRDefault="000C6B82">
      <w:pPr>
        <w:widowControl w:val="0"/>
        <w:tabs>
          <w:tab w:val="left" w:pos="-1440"/>
        </w:tabs>
        <w:ind w:left="4320" w:hanging="4320"/>
        <w:rPr>
          <w:rFonts w:ascii="Arial" w:hAnsi="Arial"/>
          <w:b/>
        </w:rPr>
      </w:pPr>
      <w:r>
        <w:rPr>
          <w:rFonts w:ascii="Arial" w:hAnsi="Arial"/>
          <w:b/>
        </w:rPr>
        <w:t>SUB-LESSEE INFORMATION</w:t>
      </w:r>
      <w:r>
        <w:rPr>
          <w:rFonts w:ascii="Arial" w:hAnsi="Arial"/>
          <w:b/>
        </w:rPr>
        <w:tab/>
      </w:r>
      <w:r>
        <w:rPr>
          <w:rFonts w:ascii="Arial" w:hAnsi="Arial"/>
          <w:b/>
        </w:rPr>
        <w:tab/>
        <w:t>LESSEE INFORMATION</w:t>
      </w:r>
    </w:p>
    <w:p w14:paraId="6D57F96A" w14:textId="77777777" w:rsidR="000C6B82" w:rsidRDefault="000C6B82">
      <w:pPr>
        <w:widowControl w:val="0"/>
        <w:rPr>
          <w:rFonts w:ascii="Arial" w:hAnsi="Arial"/>
          <w:b/>
        </w:rPr>
      </w:pPr>
    </w:p>
    <w:p w14:paraId="6308529D" w14:textId="3E2D5DD5" w:rsidR="000C6B82" w:rsidRDefault="000C6B82">
      <w:pPr>
        <w:widowControl w:val="0"/>
        <w:tabs>
          <w:tab w:val="left" w:pos="-1440"/>
        </w:tabs>
        <w:ind w:left="4320" w:hanging="4320"/>
        <w:rPr>
          <w:rFonts w:ascii="Arial" w:hAnsi="Arial"/>
          <w:b/>
        </w:rPr>
      </w:pPr>
      <w:r>
        <w:rPr>
          <w:rFonts w:ascii="Arial" w:hAnsi="Arial"/>
          <w:b/>
        </w:rPr>
        <w:t>Home Address</w:t>
      </w:r>
      <w:r>
        <w:rPr>
          <w:rFonts w:ascii="Arial" w:hAnsi="Arial"/>
          <w:b/>
        </w:rPr>
        <w:tab/>
      </w:r>
      <w:r>
        <w:rPr>
          <w:rFonts w:ascii="Arial" w:hAnsi="Arial"/>
          <w:b/>
        </w:rPr>
        <w:tab/>
        <w:t>Home Address</w:t>
      </w:r>
    </w:p>
    <w:p w14:paraId="51563BA8" w14:textId="77777777" w:rsidR="000C6B82" w:rsidRDefault="000C6B82">
      <w:pPr>
        <w:widowControl w:val="0"/>
        <w:rPr>
          <w:rFonts w:ascii="Arial" w:hAnsi="Arial"/>
          <w:b/>
        </w:rPr>
      </w:pPr>
    </w:p>
    <w:p w14:paraId="743B8813" w14:textId="6D759C01" w:rsidR="000C6B82" w:rsidRDefault="000C6B82">
      <w:pPr>
        <w:widowControl w:val="0"/>
        <w:rPr>
          <w:rFonts w:ascii="Arial" w:hAnsi="Arial"/>
          <w:b/>
        </w:rPr>
      </w:pPr>
      <w:r>
        <w:rPr>
          <w:rFonts w:ascii="Arial" w:hAnsi="Arial"/>
          <w:b/>
        </w:rPr>
        <w:softHyphen/>
      </w:r>
      <w:r>
        <w:rPr>
          <w:rFonts w:ascii="Arial" w:hAnsi="Arial"/>
          <w:b/>
        </w:rPr>
        <w:softHyphen/>
        <w:t>_______________________________________</w:t>
      </w:r>
      <w:r>
        <w:rPr>
          <w:rFonts w:ascii="Arial" w:hAnsi="Arial"/>
          <w:b/>
        </w:rPr>
        <w:tab/>
        <w:t>______________________________________</w:t>
      </w:r>
    </w:p>
    <w:p w14:paraId="2AE03E42" w14:textId="77777777" w:rsidR="000C6B82" w:rsidRDefault="000C6B82">
      <w:pPr>
        <w:widowControl w:val="0"/>
        <w:rPr>
          <w:rFonts w:ascii="Arial" w:hAnsi="Arial"/>
          <w:b/>
        </w:rPr>
      </w:pPr>
    </w:p>
    <w:p w14:paraId="77C13F77" w14:textId="53EEB438" w:rsidR="000C6B82" w:rsidRDefault="000C6B82">
      <w:pPr>
        <w:widowControl w:val="0"/>
        <w:rPr>
          <w:rFonts w:ascii="Arial" w:hAnsi="Arial"/>
          <w:b/>
        </w:rPr>
      </w:pPr>
      <w:r>
        <w:rPr>
          <w:rFonts w:ascii="Arial" w:hAnsi="Arial"/>
          <w:b/>
        </w:rPr>
        <w:t>_______________________________________</w:t>
      </w:r>
      <w:r>
        <w:rPr>
          <w:rFonts w:ascii="Arial" w:hAnsi="Arial"/>
          <w:b/>
        </w:rPr>
        <w:tab/>
        <w:t>______________________________________</w:t>
      </w:r>
    </w:p>
    <w:p w14:paraId="4BACC219" w14:textId="77777777" w:rsidR="000C6B82" w:rsidRDefault="000C6B82">
      <w:pPr>
        <w:widowControl w:val="0"/>
        <w:rPr>
          <w:rFonts w:ascii="Arial" w:hAnsi="Arial"/>
          <w:b/>
        </w:rPr>
      </w:pPr>
    </w:p>
    <w:p w14:paraId="3D9F1B50" w14:textId="0784AAE1" w:rsidR="000C6B82" w:rsidRDefault="000C6B82">
      <w:pPr>
        <w:widowControl w:val="0"/>
        <w:rPr>
          <w:rFonts w:ascii="Arial" w:hAnsi="Arial"/>
          <w:b/>
        </w:rPr>
      </w:pPr>
      <w:r>
        <w:rPr>
          <w:rFonts w:ascii="Arial" w:hAnsi="Arial"/>
          <w:b/>
        </w:rPr>
        <w:t>_______________________________________</w:t>
      </w:r>
      <w:r>
        <w:rPr>
          <w:rFonts w:ascii="Arial" w:hAnsi="Arial"/>
          <w:b/>
        </w:rPr>
        <w:tab/>
        <w:t>______________________________________</w:t>
      </w:r>
    </w:p>
    <w:p w14:paraId="1BE7AAED" w14:textId="77777777" w:rsidR="000C6B82" w:rsidRDefault="000C6B82">
      <w:pPr>
        <w:widowControl w:val="0"/>
        <w:rPr>
          <w:rFonts w:ascii="Arial" w:hAnsi="Arial"/>
          <w:b/>
        </w:rPr>
      </w:pPr>
    </w:p>
    <w:p w14:paraId="2194F7ED" w14:textId="17B9FDCE" w:rsidR="000C6B82" w:rsidRDefault="00655BBF">
      <w:pPr>
        <w:widowControl w:val="0"/>
        <w:rPr>
          <w:rFonts w:ascii="Arial" w:hAnsi="Arial"/>
          <w:b/>
        </w:rPr>
      </w:pPr>
      <w:r>
        <w:rPr>
          <w:rFonts w:ascii="Arial" w:hAnsi="Arial"/>
          <w:b/>
        </w:rPr>
        <w:t>Cell</w:t>
      </w:r>
      <w:r w:rsidR="000C6B82">
        <w:rPr>
          <w:rFonts w:ascii="Arial" w:hAnsi="Arial"/>
          <w:b/>
        </w:rPr>
        <w:t xml:space="preserve"> Phone</w:t>
      </w:r>
      <w:r w:rsidR="000C6B82">
        <w:rPr>
          <w:rFonts w:ascii="Arial" w:hAnsi="Arial"/>
          <w:b/>
        </w:rPr>
        <w:tab/>
      </w:r>
      <w:r w:rsidR="000C6B82">
        <w:rPr>
          <w:rFonts w:ascii="Arial" w:hAnsi="Arial"/>
          <w:b/>
        </w:rPr>
        <w:tab/>
      </w:r>
      <w:r w:rsidR="000C6B82">
        <w:rPr>
          <w:rFonts w:ascii="Arial" w:hAnsi="Arial"/>
          <w:b/>
        </w:rPr>
        <w:tab/>
      </w:r>
      <w:r w:rsidR="000C6B82">
        <w:rPr>
          <w:rFonts w:ascii="Arial" w:hAnsi="Arial"/>
          <w:b/>
        </w:rPr>
        <w:tab/>
      </w:r>
      <w:r w:rsidR="000C6B82">
        <w:rPr>
          <w:rFonts w:ascii="Arial" w:hAnsi="Arial"/>
          <w:b/>
        </w:rPr>
        <w:tab/>
      </w:r>
      <w:r w:rsidR="000C6B82">
        <w:rPr>
          <w:rFonts w:ascii="Arial" w:hAnsi="Arial"/>
          <w:b/>
        </w:rPr>
        <w:tab/>
      </w:r>
      <w:r>
        <w:rPr>
          <w:rFonts w:ascii="Arial" w:hAnsi="Arial"/>
          <w:b/>
        </w:rPr>
        <w:t>Cell</w:t>
      </w:r>
      <w:r w:rsidR="000C6B82">
        <w:rPr>
          <w:rFonts w:ascii="Arial" w:hAnsi="Arial"/>
          <w:b/>
        </w:rPr>
        <w:t xml:space="preserve"> Phone</w:t>
      </w:r>
    </w:p>
    <w:p w14:paraId="6AF810EB" w14:textId="77777777" w:rsidR="000C6B82" w:rsidRDefault="000C6B82">
      <w:pPr>
        <w:widowControl w:val="0"/>
        <w:rPr>
          <w:rFonts w:ascii="Arial" w:hAnsi="Arial"/>
          <w:b/>
        </w:rPr>
      </w:pPr>
    </w:p>
    <w:p w14:paraId="49ADEEB2" w14:textId="079C27BF" w:rsidR="000C6B82" w:rsidRDefault="000C6B82">
      <w:pPr>
        <w:widowControl w:val="0"/>
        <w:rPr>
          <w:rFonts w:ascii="Arial" w:hAnsi="Arial"/>
          <w:b/>
        </w:rPr>
      </w:pPr>
      <w:r>
        <w:rPr>
          <w:rFonts w:ascii="Arial" w:hAnsi="Arial"/>
          <w:b/>
        </w:rPr>
        <w:t>_______________________________________</w:t>
      </w:r>
      <w:r>
        <w:rPr>
          <w:rFonts w:ascii="Arial" w:hAnsi="Arial"/>
          <w:b/>
        </w:rPr>
        <w:tab/>
        <w:t>______________________________________</w:t>
      </w:r>
    </w:p>
    <w:p w14:paraId="30AB0F16" w14:textId="77777777" w:rsidR="000C6B82" w:rsidRDefault="000C6B82">
      <w:pPr>
        <w:widowControl w:val="0"/>
        <w:rPr>
          <w:rFonts w:ascii="Arial" w:hAnsi="Arial"/>
          <w:b/>
        </w:rPr>
      </w:pPr>
    </w:p>
    <w:p w14:paraId="2D6E9277" w14:textId="77777777" w:rsidR="000C6B82" w:rsidRDefault="000C6B82">
      <w:pPr>
        <w:widowControl w:val="0"/>
        <w:rPr>
          <w:rFonts w:ascii="Arial" w:hAnsi="Arial"/>
          <w:b/>
        </w:rPr>
      </w:pPr>
    </w:p>
    <w:p w14:paraId="05F5A00C" w14:textId="77777777" w:rsidR="000C6B82" w:rsidRDefault="000C6B82">
      <w:pPr>
        <w:widowControl w:val="0"/>
        <w:rPr>
          <w:rFonts w:ascii="Arial" w:hAnsi="Arial"/>
          <w:b/>
        </w:rPr>
      </w:pPr>
      <w:r>
        <w:rPr>
          <w:rFonts w:ascii="Arial" w:hAnsi="Arial"/>
          <w:b/>
        </w:rPr>
        <w:t>Email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Email Address</w:t>
      </w:r>
    </w:p>
    <w:p w14:paraId="3B09A468" w14:textId="77777777" w:rsidR="000C6B82" w:rsidRDefault="000C6B82">
      <w:pPr>
        <w:widowControl w:val="0"/>
        <w:rPr>
          <w:rFonts w:ascii="Arial" w:hAnsi="Arial"/>
          <w:b/>
        </w:rPr>
      </w:pPr>
    </w:p>
    <w:p w14:paraId="7BF4FE86" w14:textId="0CAD9219" w:rsidR="000C6B82" w:rsidRDefault="000C6B82">
      <w:pPr>
        <w:widowControl w:val="0"/>
        <w:rPr>
          <w:rFonts w:ascii="Arial" w:hAnsi="Arial"/>
          <w:b/>
        </w:rPr>
      </w:pPr>
      <w:r>
        <w:rPr>
          <w:rFonts w:ascii="Arial" w:hAnsi="Arial"/>
          <w:b/>
        </w:rPr>
        <w:t>_______________________________________</w:t>
      </w:r>
      <w:r>
        <w:rPr>
          <w:rFonts w:ascii="Arial" w:hAnsi="Arial"/>
          <w:b/>
        </w:rPr>
        <w:tab/>
        <w:t>______________________________________</w:t>
      </w:r>
    </w:p>
    <w:p w14:paraId="00D5453B" w14:textId="77777777" w:rsidR="000C6B82" w:rsidRDefault="000C6B82">
      <w:pPr>
        <w:widowControl w:val="0"/>
        <w:rPr>
          <w:rFonts w:ascii="Arial" w:hAnsi="Arial"/>
          <w:b/>
        </w:rPr>
      </w:pPr>
    </w:p>
    <w:sectPr w:rsidR="000C6B82" w:rsidSect="00AF277E">
      <w:footerReference w:type="default" r:id="rId8"/>
      <w:endnotePr>
        <w:numFmt w:val="decimal"/>
      </w:endnotePr>
      <w:pgSz w:w="12240" w:h="15840"/>
      <w:pgMar w:top="72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1253" w14:textId="77777777" w:rsidR="005E6839" w:rsidRDefault="005E6839">
      <w:r>
        <w:separator/>
      </w:r>
    </w:p>
  </w:endnote>
  <w:endnote w:type="continuationSeparator" w:id="0">
    <w:p w14:paraId="5FF34BAD" w14:textId="77777777" w:rsidR="005E6839" w:rsidRDefault="005E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2F60" w14:textId="77777777" w:rsidR="000C6B82" w:rsidRDefault="000C6B82">
    <w:pPr>
      <w:widowControl w:val="0"/>
      <w:spacing w:line="240" w:lineRule="exact"/>
      <w:rPr>
        <w:sz w:val="24"/>
      </w:rPr>
    </w:pPr>
  </w:p>
  <w:p w14:paraId="585331F7" w14:textId="77777777" w:rsidR="000C6B82" w:rsidRPr="00571F40" w:rsidRDefault="000C6B82">
    <w:pPr>
      <w:widowControl w:val="0"/>
      <w:tabs>
        <w:tab w:val="center" w:pos="4680"/>
        <w:tab w:val="right" w:pos="9360"/>
      </w:tabs>
      <w:rPr>
        <w:rFonts w:ascii="Arial Black" w:hAnsi="Arial Black" w:cs="Arial"/>
        <w:b/>
        <w:sz w:val="16"/>
      </w:rPr>
    </w:pPr>
    <w:r w:rsidRPr="00571F40">
      <w:rPr>
        <w:rFonts w:ascii="Arial Black" w:hAnsi="Arial Black" w:cs="Arial"/>
        <w:b/>
        <w:sz w:val="16"/>
      </w:rPr>
      <w:t>EASTVIEW APARTMENTS</w:t>
    </w:r>
    <w:r w:rsidRPr="00571F40">
      <w:rPr>
        <w:rFonts w:ascii="Arial Black" w:hAnsi="Arial Black" w:cs="Arial"/>
        <w:b/>
        <w:sz w:val="16"/>
      </w:rPr>
      <w:tab/>
    </w:r>
    <w:r w:rsidRPr="00571F40">
      <w:rPr>
        <w:rFonts w:ascii="Arial Black" w:hAnsi="Arial Black" w:cs="Arial"/>
        <w:b/>
        <w:sz w:val="16"/>
      </w:rPr>
      <w:fldChar w:fldCharType="begin"/>
    </w:r>
    <w:r w:rsidRPr="00571F40">
      <w:rPr>
        <w:rFonts w:ascii="Arial Black" w:hAnsi="Arial Black" w:cs="Arial"/>
        <w:b/>
        <w:sz w:val="16"/>
      </w:rPr>
      <w:instrText>PAGE</w:instrText>
    </w:r>
    <w:r w:rsidRPr="00571F40">
      <w:rPr>
        <w:rFonts w:ascii="Arial Black" w:hAnsi="Arial Black" w:cs="Arial"/>
        <w:b/>
        <w:sz w:val="16"/>
      </w:rPr>
      <w:fldChar w:fldCharType="separate"/>
    </w:r>
    <w:r w:rsidR="0078491F">
      <w:rPr>
        <w:rFonts w:ascii="Arial Black" w:hAnsi="Arial Black" w:cs="Arial"/>
        <w:b/>
        <w:noProof/>
        <w:sz w:val="16"/>
      </w:rPr>
      <w:t>4</w:t>
    </w:r>
    <w:r w:rsidRPr="00571F40">
      <w:rPr>
        <w:rFonts w:ascii="Arial Black" w:hAnsi="Arial Black" w:cs="Arial"/>
        <w:b/>
        <w:sz w:val="16"/>
      </w:rPr>
      <w:fldChar w:fldCharType="end"/>
    </w:r>
    <w:r w:rsidRPr="00571F40">
      <w:rPr>
        <w:rFonts w:ascii="Arial Black" w:hAnsi="Arial Black" w:cs="Arial"/>
        <w:b/>
        <w:sz w:val="16"/>
      </w:rPr>
      <w:tab/>
      <w:t xml:space="preserve">806 </w:t>
    </w:r>
    <w:proofErr w:type="gramStart"/>
    <w:r w:rsidRPr="00571F40">
      <w:rPr>
        <w:rFonts w:ascii="Arial Black" w:hAnsi="Arial Black" w:cs="Arial"/>
        <w:b/>
        <w:sz w:val="16"/>
      </w:rPr>
      <w:t>SUB</w:t>
    </w:r>
    <w:proofErr w:type="gramEnd"/>
    <w:r w:rsidRPr="00571F40">
      <w:rPr>
        <w:rFonts w:ascii="Arial Black" w:hAnsi="Arial Black" w:cs="Arial"/>
        <w:b/>
        <w:sz w:val="16"/>
      </w:rPr>
      <w:noBreakHyphen/>
      <w:t>LEASE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EAFA" w14:textId="77777777" w:rsidR="005E6839" w:rsidRDefault="005E6839">
      <w:r>
        <w:separator/>
      </w:r>
    </w:p>
  </w:footnote>
  <w:footnote w:type="continuationSeparator" w:id="0">
    <w:p w14:paraId="704E0E29" w14:textId="77777777" w:rsidR="005E6839" w:rsidRDefault="005E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470"/>
    <w:multiLevelType w:val="hybridMultilevel"/>
    <w:tmpl w:val="5EB0E8CC"/>
    <w:lvl w:ilvl="0" w:tplc="8236F8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A05519"/>
    <w:multiLevelType w:val="singleLevel"/>
    <w:tmpl w:val="D406A9FA"/>
    <w:lvl w:ilvl="0">
      <w:start w:val="1"/>
      <w:numFmt w:val="upperLetter"/>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62"/>
    <w:rsid w:val="000C031E"/>
    <w:rsid w:val="000C6B82"/>
    <w:rsid w:val="00180407"/>
    <w:rsid w:val="002707E0"/>
    <w:rsid w:val="00327E57"/>
    <w:rsid w:val="00571F40"/>
    <w:rsid w:val="005E6839"/>
    <w:rsid w:val="00655BBF"/>
    <w:rsid w:val="006628D1"/>
    <w:rsid w:val="0078491F"/>
    <w:rsid w:val="009F547A"/>
    <w:rsid w:val="00A62C5A"/>
    <w:rsid w:val="00AF277E"/>
    <w:rsid w:val="00DE2362"/>
    <w:rsid w:val="00E831E1"/>
    <w:rsid w:val="00FB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allowoverlap="f" fill="f" fillcolor="white" stroke="f">
      <v:fill color="white" on="f"/>
      <v:stroke on="f"/>
    </o:shapedefaults>
    <o:shapelayout v:ext="edit">
      <o:idmap v:ext="edit" data="1"/>
    </o:shapelayout>
  </w:shapeDefaults>
  <w:decimalSymbol w:val="."/>
  <w:listSeparator w:val=","/>
  <w14:docId w14:val="745D069B"/>
  <w15:chartTrackingRefBased/>
  <w15:docId w15:val="{1ABBFA75-32D7-408A-8F87-47D0793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rFonts w:ascii="Arial" w:hAnsi="Arial"/>
      <w:b/>
    </w:rPr>
  </w:style>
  <w:style w:type="paragraph" w:styleId="Header">
    <w:name w:val="header"/>
    <w:basedOn w:val="Normal"/>
    <w:link w:val="HeaderChar"/>
    <w:rsid w:val="00571F40"/>
    <w:pPr>
      <w:tabs>
        <w:tab w:val="center" w:pos="4680"/>
        <w:tab w:val="right" w:pos="9360"/>
      </w:tabs>
    </w:pPr>
  </w:style>
  <w:style w:type="character" w:customStyle="1" w:styleId="HeaderChar">
    <w:name w:val="Header Char"/>
    <w:basedOn w:val="DefaultParagraphFont"/>
    <w:link w:val="Header"/>
    <w:rsid w:val="00571F40"/>
  </w:style>
  <w:style w:type="paragraph" w:styleId="ListParagraph">
    <w:name w:val="List Paragraph"/>
    <w:basedOn w:val="Normal"/>
    <w:uiPriority w:val="34"/>
    <w:qFormat/>
    <w:rsid w:val="0078491F"/>
    <w:pPr>
      <w:ind w:left="720"/>
    </w:pPr>
  </w:style>
  <w:style w:type="paragraph" w:styleId="BalloonText">
    <w:name w:val="Balloon Text"/>
    <w:basedOn w:val="Normal"/>
    <w:link w:val="BalloonTextChar"/>
    <w:rsid w:val="00655BBF"/>
    <w:rPr>
      <w:rFonts w:ascii="Segoe UI" w:hAnsi="Segoe UI" w:cs="Segoe UI"/>
      <w:sz w:val="18"/>
      <w:szCs w:val="18"/>
    </w:rPr>
  </w:style>
  <w:style w:type="character" w:customStyle="1" w:styleId="BalloonTextChar">
    <w:name w:val="Balloon Text Char"/>
    <w:basedOn w:val="DefaultParagraphFont"/>
    <w:link w:val="BalloonText"/>
    <w:rsid w:val="00655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Devine Engineering</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Devine</dc:creator>
  <cp:keywords/>
  <dc:description/>
  <cp:lastModifiedBy>Robert Devine</cp:lastModifiedBy>
  <cp:revision>5</cp:revision>
  <cp:lastPrinted>2018-09-28T19:31:00Z</cp:lastPrinted>
  <dcterms:created xsi:type="dcterms:W3CDTF">2018-09-28T19:31:00Z</dcterms:created>
  <dcterms:modified xsi:type="dcterms:W3CDTF">2019-04-11T11:30:00Z</dcterms:modified>
</cp:coreProperties>
</file>